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BF20BF" w:rsidRDefault="003B7A81" w:rsidP="003B7A81">
      <w:pPr>
        <w:pStyle w:val="a5"/>
        <w:widowControl w:val="0"/>
        <w:rPr>
          <w:rFonts w:cs="Times New Roman"/>
          <w:color w:val="auto"/>
          <w:sz w:val="26"/>
          <w:szCs w:val="26"/>
        </w:rPr>
      </w:pPr>
      <w:r w:rsidRPr="00BF20BF">
        <w:rPr>
          <w:rFonts w:cs="Times New Roman"/>
          <w:color w:val="auto"/>
          <w:sz w:val="26"/>
          <w:szCs w:val="26"/>
        </w:rPr>
        <w:t>Должностной регламент</w:t>
      </w:r>
    </w:p>
    <w:p w:rsidR="007A1781" w:rsidRPr="007A1781" w:rsidRDefault="002515AF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20BF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</w:t>
      </w:r>
      <w:r w:rsidR="005A6E00">
        <w:rPr>
          <w:rFonts w:ascii="Times New Roman" w:hAnsi="Times New Roman" w:cs="Times New Roman"/>
          <w:b/>
          <w:sz w:val="26"/>
          <w:szCs w:val="26"/>
        </w:rPr>
        <w:t>а</w:t>
      </w:r>
      <w:r w:rsidRPr="00BF2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EFC" w:rsidRPr="00BF20BF">
        <w:rPr>
          <w:rFonts w:ascii="Times New Roman" w:hAnsi="Times New Roman" w:cs="Times New Roman"/>
          <w:b/>
          <w:sz w:val="26"/>
          <w:szCs w:val="26"/>
        </w:rPr>
        <w:t>отдела обеспечения процедур банкротства</w:t>
      </w:r>
      <w:r w:rsidRPr="00BF2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EFC" w:rsidRPr="00BF20B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20BC" w:rsidRPr="00BF20BF" w:rsidRDefault="00CD1EFC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20BF">
        <w:rPr>
          <w:rFonts w:ascii="Times New Roman" w:hAnsi="Times New Roman" w:cs="Times New Roman"/>
          <w:b/>
          <w:sz w:val="26"/>
          <w:szCs w:val="26"/>
        </w:rPr>
        <w:t>У</w:t>
      </w:r>
      <w:r w:rsidR="007A1781">
        <w:rPr>
          <w:rFonts w:ascii="Times New Roman" w:hAnsi="Times New Roman" w:cs="Times New Roman"/>
          <w:b/>
          <w:sz w:val="26"/>
          <w:szCs w:val="26"/>
        </w:rPr>
        <w:t xml:space="preserve">правления </w:t>
      </w:r>
      <w:r w:rsidRPr="00BF20BF">
        <w:rPr>
          <w:rFonts w:ascii="Times New Roman" w:hAnsi="Times New Roman" w:cs="Times New Roman"/>
          <w:b/>
          <w:sz w:val="26"/>
          <w:szCs w:val="26"/>
        </w:rPr>
        <w:t>Ф</w:t>
      </w:r>
      <w:r w:rsidR="007A1781">
        <w:rPr>
          <w:rFonts w:ascii="Times New Roman" w:hAnsi="Times New Roman" w:cs="Times New Roman"/>
          <w:b/>
          <w:sz w:val="26"/>
          <w:szCs w:val="26"/>
        </w:rPr>
        <w:t>едеральной налоговой службы</w:t>
      </w:r>
      <w:r w:rsidRPr="00BF20BF">
        <w:rPr>
          <w:rFonts w:ascii="Times New Roman" w:hAnsi="Times New Roman" w:cs="Times New Roman"/>
          <w:b/>
          <w:sz w:val="26"/>
          <w:szCs w:val="26"/>
        </w:rPr>
        <w:t xml:space="preserve"> по Удмуртской Республике </w:t>
      </w:r>
    </w:p>
    <w:p w:rsidR="000C2E02" w:rsidRPr="002515AF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2515AF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15AF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2515AF">
        <w:rPr>
          <w:rFonts w:ascii="Times New Roman" w:hAnsi="Times New Roman" w:cs="Times New Roman"/>
          <w:b/>
          <w:sz w:val="26"/>
          <w:szCs w:val="26"/>
        </w:rPr>
        <w:t> </w:t>
      </w:r>
      <w:r w:rsidRPr="002515AF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2515AF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C4E0E" w:rsidRDefault="003B7A81" w:rsidP="002515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5AF">
        <w:rPr>
          <w:rFonts w:ascii="Times New Roman" w:hAnsi="Times New Roman" w:cs="Times New Roman"/>
          <w:sz w:val="26"/>
          <w:szCs w:val="26"/>
        </w:rPr>
        <w:t>1.</w:t>
      </w:r>
      <w:r w:rsidR="00016846" w:rsidRPr="002515AF">
        <w:rPr>
          <w:rFonts w:ascii="Times New Roman" w:hAnsi="Times New Roman" w:cs="Times New Roman"/>
          <w:sz w:val="26"/>
          <w:szCs w:val="26"/>
        </w:rPr>
        <w:t> </w:t>
      </w:r>
      <w:r w:rsidRPr="002515AF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2515AF">
        <w:rPr>
          <w:rFonts w:ascii="Times New Roman" w:hAnsi="Times New Roman" w:cs="Times New Roman"/>
          <w:sz w:val="26"/>
          <w:szCs w:val="26"/>
        </w:rPr>
        <w:br/>
      </w:r>
      <w:r w:rsidRPr="002515A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D1DF5" w:rsidRPr="002515AF">
        <w:rPr>
          <w:rFonts w:ascii="Times New Roman" w:hAnsi="Times New Roman" w:cs="Times New Roman"/>
          <w:sz w:val="26"/>
          <w:szCs w:val="26"/>
        </w:rPr>
        <w:t>–</w:t>
      </w:r>
      <w:r w:rsidRPr="002515AF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DC4FBB">
        <w:rPr>
          <w:rFonts w:ascii="Times New Roman" w:hAnsi="Times New Roman" w:cs="Times New Roman"/>
          <w:sz w:val="26"/>
          <w:szCs w:val="26"/>
        </w:rPr>
        <w:t>государственного налогового</w:t>
      </w:r>
      <w:r w:rsidR="002515AF" w:rsidRPr="002515A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DC4FBB">
        <w:rPr>
          <w:rFonts w:ascii="Times New Roman" w:hAnsi="Times New Roman" w:cs="Times New Roman"/>
          <w:sz w:val="26"/>
          <w:szCs w:val="26"/>
        </w:rPr>
        <w:t>а</w:t>
      </w:r>
      <w:r w:rsidR="00C54594" w:rsidRPr="00CC4E0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3229D" w:rsidRPr="00CC4E0E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C54594" w:rsidRPr="00CC4E0E">
        <w:rPr>
          <w:rFonts w:ascii="Times New Roman" w:hAnsi="Times New Roman" w:cs="Times New Roman"/>
          <w:sz w:val="26"/>
          <w:szCs w:val="26"/>
        </w:rPr>
        <w:t xml:space="preserve">обеспечения процедур банкротства </w:t>
      </w:r>
      <w:r w:rsidR="00D67D7D" w:rsidRPr="00CC4E0E">
        <w:rPr>
          <w:rFonts w:ascii="Times New Roman" w:hAnsi="Times New Roman" w:cs="Times New Roman"/>
          <w:sz w:val="26"/>
          <w:szCs w:val="26"/>
        </w:rPr>
        <w:t>Управления Федеральной налоговой службы</w:t>
      </w:r>
      <w:proofErr w:type="gramEnd"/>
      <w:r w:rsidR="00D67D7D" w:rsidRPr="00CC4E0E">
        <w:rPr>
          <w:rFonts w:ascii="Times New Roman" w:hAnsi="Times New Roman" w:cs="Times New Roman"/>
          <w:sz w:val="26"/>
          <w:szCs w:val="26"/>
        </w:rPr>
        <w:t xml:space="preserve"> по Удмуртской Республике </w:t>
      </w:r>
      <w:r w:rsidR="00F6130F" w:rsidRPr="00CC4E0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C54594" w:rsidRPr="00CC4E0E">
        <w:rPr>
          <w:rFonts w:ascii="Times New Roman" w:hAnsi="Times New Roman" w:cs="Times New Roman"/>
          <w:sz w:val="26"/>
          <w:szCs w:val="26"/>
        </w:rPr>
        <w:t>–</w:t>
      </w:r>
      <w:r w:rsidR="00253511">
        <w:rPr>
          <w:rFonts w:ascii="Times New Roman" w:hAnsi="Times New Roman" w:cs="Times New Roman"/>
          <w:sz w:val="26"/>
          <w:szCs w:val="26"/>
        </w:rPr>
        <w:t xml:space="preserve"> </w:t>
      </w:r>
      <w:r w:rsidR="009E2550">
        <w:rPr>
          <w:rFonts w:ascii="Times New Roman" w:hAnsi="Times New Roman" w:cs="Times New Roman"/>
          <w:sz w:val="26"/>
          <w:szCs w:val="26"/>
        </w:rPr>
        <w:t>государственный налоговый</w:t>
      </w:r>
      <w:r w:rsidR="009E2550" w:rsidRPr="002515A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5A6E00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0F16E6" w:rsidRPr="00CC4E0E">
        <w:rPr>
          <w:rFonts w:ascii="Times New Roman" w:hAnsi="Times New Roman" w:cs="Times New Roman"/>
          <w:sz w:val="26"/>
          <w:szCs w:val="26"/>
        </w:rPr>
        <w:t xml:space="preserve">) </w:t>
      </w:r>
      <w:r w:rsidRPr="00CC4E0E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9E2550">
        <w:rPr>
          <w:rFonts w:ascii="Times New Roman" w:hAnsi="Times New Roman" w:cs="Times New Roman"/>
          <w:sz w:val="26"/>
          <w:szCs w:val="26"/>
        </w:rPr>
        <w:t>старшей</w:t>
      </w:r>
      <w:r w:rsidR="00FA19BE" w:rsidRPr="00CC4E0E">
        <w:rPr>
          <w:rFonts w:ascii="Times New Roman" w:hAnsi="Times New Roman" w:cs="Times New Roman"/>
          <w:sz w:val="26"/>
          <w:szCs w:val="26"/>
        </w:rPr>
        <w:t xml:space="preserve"> группе</w:t>
      </w:r>
      <w:r w:rsidRPr="00CC4E0E">
        <w:rPr>
          <w:rFonts w:ascii="Times New Roman" w:hAnsi="Times New Roman" w:cs="Times New Roman"/>
          <w:sz w:val="26"/>
          <w:szCs w:val="26"/>
        </w:rPr>
        <w:t xml:space="preserve"> должностей гражданской службы категории </w:t>
      </w:r>
      <w:r w:rsidR="006A1868" w:rsidRPr="00CC4E0E">
        <w:rPr>
          <w:rFonts w:ascii="Times New Roman" w:hAnsi="Times New Roman" w:cs="Times New Roman"/>
          <w:sz w:val="26"/>
          <w:szCs w:val="26"/>
        </w:rPr>
        <w:t>«</w:t>
      </w:r>
      <w:r w:rsidR="00D55020" w:rsidRPr="00CC4E0E">
        <w:rPr>
          <w:rFonts w:ascii="Times New Roman" w:hAnsi="Times New Roman" w:cs="Times New Roman"/>
          <w:sz w:val="26"/>
          <w:szCs w:val="26"/>
        </w:rPr>
        <w:t>специалисты</w:t>
      </w:r>
      <w:r w:rsidR="006A1868" w:rsidRPr="00CC4E0E">
        <w:rPr>
          <w:rFonts w:ascii="Times New Roman" w:hAnsi="Times New Roman" w:cs="Times New Roman"/>
          <w:sz w:val="26"/>
          <w:szCs w:val="26"/>
        </w:rPr>
        <w:t>»</w:t>
      </w:r>
      <w:r w:rsidR="009F3087" w:rsidRPr="00CC4E0E">
        <w:rPr>
          <w:rFonts w:ascii="Times New Roman" w:hAnsi="Times New Roman" w:cs="Times New Roman"/>
          <w:sz w:val="26"/>
          <w:szCs w:val="26"/>
        </w:rPr>
        <w:t>.</w:t>
      </w:r>
    </w:p>
    <w:p w:rsidR="00D6462A" w:rsidRPr="00253511" w:rsidRDefault="00B520B0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</w:t>
      </w:r>
      <w:r w:rsidRPr="00253511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службы», - </w:t>
      </w:r>
      <w:r w:rsidR="00253511" w:rsidRPr="00253511">
        <w:rPr>
          <w:rFonts w:ascii="Times New Roman" w:hAnsi="Times New Roman" w:cs="Times New Roman"/>
          <w:sz w:val="26"/>
          <w:szCs w:val="26"/>
        </w:rPr>
        <w:t>11-3-4-071</w:t>
      </w:r>
      <w:r w:rsidR="00CE5967" w:rsidRPr="00253511">
        <w:rPr>
          <w:rFonts w:ascii="Times New Roman" w:hAnsi="Times New Roman" w:cs="Times New Roman"/>
          <w:sz w:val="26"/>
          <w:szCs w:val="26"/>
        </w:rPr>
        <w:t>.</w:t>
      </w:r>
    </w:p>
    <w:p w:rsidR="001214A5" w:rsidRPr="00CC4E0E" w:rsidRDefault="00E5383C" w:rsidP="006220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2.</w:t>
      </w:r>
      <w:r w:rsidR="00016846" w:rsidRPr="00CC4E0E">
        <w:rPr>
          <w:rFonts w:ascii="Times New Roman" w:hAnsi="Times New Roman" w:cs="Times New Roman"/>
          <w:sz w:val="26"/>
          <w:szCs w:val="26"/>
        </w:rPr>
        <w:t> </w:t>
      </w:r>
      <w:r w:rsidRPr="00CC4E0E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6220AB">
        <w:rPr>
          <w:rFonts w:ascii="Times New Roman" w:hAnsi="Times New Roman" w:cs="Times New Roman"/>
          <w:sz w:val="26"/>
          <w:szCs w:val="26"/>
        </w:rPr>
        <w:t>государственного налогового</w:t>
      </w:r>
      <w:r w:rsidR="006220AB" w:rsidRPr="002515A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6220AB">
        <w:rPr>
          <w:rFonts w:ascii="Times New Roman" w:hAnsi="Times New Roman" w:cs="Times New Roman"/>
          <w:sz w:val="26"/>
          <w:szCs w:val="26"/>
        </w:rPr>
        <w:t>а</w:t>
      </w:r>
      <w:r w:rsidR="00033668" w:rsidRPr="00CC4E0E">
        <w:rPr>
          <w:rFonts w:ascii="Times New Roman" w:hAnsi="Times New Roman" w:cs="Times New Roman"/>
          <w:sz w:val="26"/>
          <w:szCs w:val="26"/>
        </w:rPr>
        <w:t>:</w:t>
      </w:r>
      <w:bookmarkStart w:id="0" w:name="_Toc476580737"/>
      <w:bookmarkStart w:id="1" w:name="_Toc476615796"/>
      <w:bookmarkStart w:id="2" w:name="_Toc476837985"/>
      <w:bookmarkStart w:id="3" w:name="_Toc477191883"/>
      <w:bookmarkStart w:id="4" w:name="_Toc477194351"/>
      <w:bookmarkStart w:id="5" w:name="_Toc477362054"/>
      <w:bookmarkStart w:id="6" w:name="_Toc477362505"/>
      <w:bookmarkStart w:id="7" w:name="_Toc477431905"/>
      <w:bookmarkStart w:id="8" w:name="_Toc477434915"/>
      <w:bookmarkStart w:id="9" w:name="_Toc477447803"/>
      <w:bookmarkStart w:id="10" w:name="_Toc477819769"/>
      <w:bookmarkStart w:id="11" w:name="_Toc477865850"/>
      <w:bookmarkStart w:id="12" w:name="_Toc477886382"/>
      <w:bookmarkStart w:id="13" w:name="_Toc477953429"/>
      <w:bookmarkStart w:id="14" w:name="_Toc478032976"/>
      <w:bookmarkStart w:id="15" w:name="_Toc478038848"/>
      <w:bookmarkStart w:id="16" w:name="_Toc478047337"/>
      <w:bookmarkStart w:id="17" w:name="_Toc478120205"/>
      <w:bookmarkStart w:id="18" w:name="_Toc478120799"/>
      <w:bookmarkStart w:id="19" w:name="_Toc478124875"/>
      <w:bookmarkStart w:id="20" w:name="_Toc478125817"/>
      <w:bookmarkStart w:id="21" w:name="_Toc478417320"/>
      <w:r w:rsidR="00033668" w:rsidRPr="00CC4E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357BA" w:rsidRPr="00CC4E0E">
        <w:rPr>
          <w:rFonts w:ascii="Times New Roman" w:eastAsia="Calibri" w:hAnsi="Times New Roman" w:cs="Times New Roman"/>
          <w:sz w:val="26"/>
          <w:szCs w:val="26"/>
        </w:rPr>
        <w:t>р</w:t>
      </w:r>
      <w:r w:rsidR="001214A5" w:rsidRPr="00CC4E0E">
        <w:rPr>
          <w:rFonts w:ascii="Times New Roman" w:eastAsia="Calibri" w:hAnsi="Times New Roman" w:cs="Times New Roman"/>
          <w:sz w:val="26"/>
          <w:szCs w:val="26"/>
        </w:rPr>
        <w:t>егулирование финансовой деятельности и финансовых рынков</w:t>
      </w:r>
      <w:r w:rsidR="00E9555A" w:rsidRPr="00CC4E0E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:rsidR="00E5383C" w:rsidRPr="00CC4E0E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3.</w:t>
      </w:r>
      <w:r w:rsidR="00016846" w:rsidRPr="00CC4E0E">
        <w:rPr>
          <w:rFonts w:ascii="Times New Roman" w:hAnsi="Times New Roman" w:cs="Times New Roman"/>
          <w:sz w:val="26"/>
          <w:szCs w:val="26"/>
        </w:rPr>
        <w:t> </w:t>
      </w:r>
      <w:r w:rsidRPr="00CC4E0E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8B4144">
        <w:rPr>
          <w:rFonts w:ascii="Times New Roman" w:hAnsi="Times New Roman" w:cs="Times New Roman"/>
          <w:sz w:val="26"/>
          <w:szCs w:val="26"/>
        </w:rPr>
        <w:t>государственного налогового</w:t>
      </w:r>
      <w:r w:rsidR="008B4144" w:rsidRPr="002515A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B4144">
        <w:rPr>
          <w:rFonts w:ascii="Times New Roman" w:hAnsi="Times New Roman" w:cs="Times New Roman"/>
          <w:sz w:val="26"/>
          <w:szCs w:val="26"/>
        </w:rPr>
        <w:t>а</w:t>
      </w:r>
      <w:r w:rsidRPr="00CC4E0E">
        <w:rPr>
          <w:rFonts w:ascii="Times New Roman" w:hAnsi="Times New Roman" w:cs="Times New Roman"/>
          <w:sz w:val="26"/>
          <w:szCs w:val="26"/>
        </w:rPr>
        <w:t>:</w:t>
      </w:r>
      <w:r w:rsidR="00B14EB0"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="008357BA" w:rsidRPr="00CC4E0E">
        <w:rPr>
          <w:rFonts w:ascii="Times New Roman" w:hAnsi="Times New Roman" w:cs="Times New Roman"/>
          <w:sz w:val="26"/>
          <w:szCs w:val="26"/>
        </w:rPr>
        <w:t>регулирование</w:t>
      </w:r>
      <w:r w:rsidR="00D457C3" w:rsidRPr="00CC4E0E">
        <w:rPr>
          <w:rFonts w:ascii="Times New Roman" w:hAnsi="Times New Roman" w:cs="Times New Roman"/>
          <w:sz w:val="26"/>
          <w:szCs w:val="26"/>
        </w:rPr>
        <w:t xml:space="preserve">  в сфере финансовой несостоятельности (банкротства),  финансового оздоровления (санации) и урегулирования задолженности</w:t>
      </w:r>
      <w:r w:rsidR="00B520B0" w:rsidRPr="00CC4E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части, относящейся к сфере деятельности Федеральной налоговой службы</w:t>
      </w:r>
      <w:r w:rsidR="00B14EB0" w:rsidRPr="00CC4E0E">
        <w:rPr>
          <w:rFonts w:ascii="Times New Roman" w:hAnsi="Times New Roman" w:cs="Times New Roman"/>
          <w:sz w:val="26"/>
          <w:szCs w:val="26"/>
        </w:rPr>
        <w:t>.</w:t>
      </w:r>
    </w:p>
    <w:p w:rsidR="003B7A81" w:rsidRPr="00CC4E0E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4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  <w:r w:rsidRPr="00CC4E0E">
        <w:rPr>
          <w:rFonts w:ascii="Times New Roman" w:hAnsi="Times New Roman" w:cs="Times New Roman"/>
          <w:sz w:val="26"/>
          <w:szCs w:val="26"/>
        </w:rPr>
        <w:t> 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8B4144">
        <w:rPr>
          <w:rFonts w:ascii="Times New Roman" w:hAnsi="Times New Roman" w:cs="Times New Roman"/>
          <w:sz w:val="26"/>
          <w:szCs w:val="26"/>
        </w:rPr>
        <w:t>государственного налогового</w:t>
      </w:r>
      <w:r w:rsidR="008B4144" w:rsidRPr="002515A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B4144">
        <w:rPr>
          <w:rFonts w:ascii="Times New Roman" w:hAnsi="Times New Roman" w:cs="Times New Roman"/>
          <w:sz w:val="26"/>
          <w:szCs w:val="26"/>
        </w:rPr>
        <w:t>а</w:t>
      </w:r>
      <w:r w:rsidR="007F339E"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CC4E0E">
        <w:rPr>
          <w:rFonts w:ascii="Times New Roman" w:hAnsi="Times New Roman" w:cs="Times New Roman"/>
          <w:sz w:val="26"/>
          <w:szCs w:val="26"/>
        </w:rPr>
        <w:t>осуществля</w:t>
      </w:r>
      <w:r w:rsidR="00DB4E9F" w:rsidRPr="00CC4E0E">
        <w:rPr>
          <w:rFonts w:ascii="Times New Roman" w:hAnsi="Times New Roman" w:cs="Times New Roman"/>
          <w:sz w:val="26"/>
          <w:szCs w:val="26"/>
        </w:rPr>
        <w:t>е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тся </w:t>
      </w:r>
      <w:r w:rsidR="00DB4E9F" w:rsidRPr="00CC4E0E">
        <w:rPr>
          <w:rFonts w:ascii="Times New Roman" w:hAnsi="Times New Roman" w:cs="Times New Roman"/>
          <w:sz w:val="26"/>
          <w:szCs w:val="26"/>
        </w:rPr>
        <w:t>приказом Управления Федеральной налоговой службы по Удмуртской Республике (далее – Управление)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</w:p>
    <w:p w:rsidR="003B7A81" w:rsidRPr="00CC4E0E" w:rsidRDefault="008B4144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53511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осударственный налоговый</w:t>
      </w:r>
      <w:r w:rsidRPr="002515A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5B4D03" w:rsidRPr="00CC4E0E">
        <w:rPr>
          <w:rFonts w:ascii="Times New Roman" w:hAnsi="Times New Roman" w:cs="Times New Roman"/>
          <w:sz w:val="26"/>
          <w:szCs w:val="26"/>
        </w:rPr>
        <w:t xml:space="preserve">начальнику </w:t>
      </w:r>
      <w:proofErr w:type="gramStart"/>
      <w:r w:rsidR="005B4D03" w:rsidRPr="00CC4E0E">
        <w:rPr>
          <w:rFonts w:ascii="Times New Roman" w:hAnsi="Times New Roman" w:cs="Times New Roman"/>
          <w:sz w:val="26"/>
          <w:szCs w:val="26"/>
        </w:rPr>
        <w:t>отдела обеспечения процедур банкротства Управления</w:t>
      </w:r>
      <w:proofErr w:type="gramEnd"/>
      <w:r w:rsidR="005B4D03" w:rsidRPr="00CC4E0E">
        <w:rPr>
          <w:rFonts w:ascii="Times New Roman" w:hAnsi="Times New Roman" w:cs="Times New Roman"/>
          <w:sz w:val="26"/>
          <w:szCs w:val="26"/>
        </w:rPr>
        <w:t>.</w:t>
      </w:r>
    </w:p>
    <w:p w:rsidR="006E4C70" w:rsidRPr="002A2261" w:rsidRDefault="00253511" w:rsidP="006E4C7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8B4144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6E4C70" w:rsidRPr="002A22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случае служебной необходимости во время отсутствия другого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r w:rsidR="008B4144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осударственного налогового инспектора,</w:t>
      </w:r>
      <w:r w:rsidR="008B4144" w:rsidRPr="002A22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71F69" w:rsidRPr="002A22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997F6B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пециалиста 1 разряда</w:t>
      </w:r>
      <w:r w:rsidR="00B71F69" w:rsidRPr="002A22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B71F69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459D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специалиста 2 разряда,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</w:t>
      </w:r>
      <w:r w:rsidR="00B71F69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налогового инспектора, главного государственного налогового инспектора </w:t>
      </w:r>
      <w:r w:rsidR="00B71F69" w:rsidRPr="002A22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отдела,</w:t>
      </w:r>
      <w:r w:rsidR="006E4C70" w:rsidRPr="002A22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выполняет его обязанности.</w:t>
      </w:r>
    </w:p>
    <w:p w:rsidR="00F163CB" w:rsidRPr="002A2261" w:rsidRDefault="006E4C70" w:rsidP="006E4C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время отсутствия </w:t>
      </w:r>
      <w:r w:rsidR="00BD1820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налогового инспектора </w:t>
      </w:r>
      <w:r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его должностные обязанности выполняет другой </w:t>
      </w:r>
      <w:r w:rsidR="007A4F08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госу</w:t>
      </w:r>
      <w:r w:rsidR="00333B43">
        <w:rPr>
          <w:rFonts w:ascii="Times New Roman" w:hAnsi="Times New Roman" w:cs="Times New Roman"/>
          <w:color w:val="000000" w:themeColor="text1"/>
          <w:sz w:val="26"/>
          <w:szCs w:val="26"/>
        </w:rPr>
        <w:t>дарственный налоговый инспектор</w:t>
      </w:r>
      <w:r w:rsidR="007A4F08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2AA1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отдела</w:t>
      </w:r>
      <w:r w:rsidR="00F163CB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, либо</w:t>
      </w:r>
      <w:r w:rsidR="00C607E8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E85BDE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2 разряда, </w:t>
      </w:r>
      <w:r w:rsidR="007A4F08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 1 разряда, </w:t>
      </w:r>
      <w:r w:rsidR="002535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</w:t>
      </w:r>
      <w:r w:rsidR="00C607E8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инспектор, главный государственный налоговый инспектор</w:t>
      </w:r>
      <w:r w:rsidR="00802AA1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="00C607E8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42039" w:rsidRPr="00CC4E0E" w:rsidRDefault="00F42039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D92655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92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</w:t>
      </w:r>
      <w:r w:rsidR="0049073B" w:rsidRPr="00D92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D92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Квалификационные требования </w:t>
      </w:r>
      <w:r w:rsidR="00721040" w:rsidRPr="00D92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для замещения должности гражданской службы</w:t>
      </w:r>
      <w:r w:rsidRPr="00D92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3B7A81" w:rsidRPr="00381B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7A81" w:rsidRPr="00CC4E0E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6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  <w:r w:rsidR="0049073B" w:rsidRPr="00CC4E0E">
        <w:rPr>
          <w:rFonts w:ascii="Times New Roman" w:hAnsi="Times New Roman" w:cs="Times New Roman"/>
          <w:sz w:val="26"/>
          <w:szCs w:val="26"/>
        </w:rPr>
        <w:t> 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C376F5">
        <w:rPr>
          <w:rFonts w:ascii="Times New Roman" w:hAnsi="Times New Roman" w:cs="Times New Roman"/>
          <w:sz w:val="26"/>
          <w:szCs w:val="26"/>
        </w:rPr>
        <w:t>государственного налогового</w:t>
      </w:r>
      <w:r w:rsidR="00C376F5" w:rsidRPr="002515A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C376F5">
        <w:rPr>
          <w:rFonts w:ascii="Times New Roman" w:hAnsi="Times New Roman" w:cs="Times New Roman"/>
          <w:sz w:val="26"/>
          <w:szCs w:val="26"/>
        </w:rPr>
        <w:t>а</w:t>
      </w:r>
      <w:r w:rsidR="00C376F5"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CC4E0E">
        <w:rPr>
          <w:rFonts w:ascii="Times New Roman" w:hAnsi="Times New Roman" w:cs="Times New Roman"/>
          <w:sz w:val="26"/>
          <w:szCs w:val="26"/>
        </w:rPr>
        <w:t>устанавливаются следующие требования</w:t>
      </w:r>
      <w:r w:rsidR="009A7768" w:rsidRPr="00CC4E0E">
        <w:rPr>
          <w:rFonts w:ascii="Times New Roman" w:hAnsi="Times New Roman" w:cs="Times New Roman"/>
          <w:sz w:val="26"/>
          <w:szCs w:val="26"/>
        </w:rPr>
        <w:t>.</w:t>
      </w:r>
    </w:p>
    <w:p w:rsidR="003B7A81" w:rsidRPr="00C66933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66933">
        <w:rPr>
          <w:rFonts w:ascii="Times New Roman" w:hAnsi="Times New Roman" w:cs="Times New Roman"/>
          <w:color w:val="000000" w:themeColor="text1"/>
          <w:sz w:val="26"/>
          <w:szCs w:val="26"/>
        </w:rPr>
        <w:t>6.1.</w:t>
      </w:r>
      <w:r w:rsidR="0049073B" w:rsidRPr="00C6693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66933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3B7A81" w:rsidRPr="00C669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аличие </w:t>
      </w:r>
      <w:r w:rsidR="003A7EDB" w:rsidRPr="00C66933">
        <w:rPr>
          <w:rFonts w:ascii="Times New Roman" w:hAnsi="Times New Roman" w:cs="Times New Roman"/>
          <w:color w:val="000000" w:themeColor="text1"/>
          <w:sz w:val="26"/>
          <w:szCs w:val="26"/>
        </w:rPr>
        <w:t>высшего</w:t>
      </w:r>
      <w:r w:rsidR="00B520B0" w:rsidRPr="00C669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образования.</w:t>
      </w:r>
      <w:r w:rsidR="00493417" w:rsidRPr="00C669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411C40" w:rsidRPr="00C66933" w:rsidRDefault="0049073B" w:rsidP="00411C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69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6.2. </w:t>
      </w:r>
      <w:r w:rsidR="00411C40" w:rsidRPr="00C66933">
        <w:rPr>
          <w:rFonts w:ascii="Times New Roman" w:hAnsi="Times New Roman" w:cs="Times New Roman"/>
          <w:color w:val="000000" w:themeColor="text1"/>
          <w:sz w:val="26"/>
          <w:szCs w:val="26"/>
        </w:rPr>
        <w:t>Без предъявления требования к стажу.</w:t>
      </w:r>
    </w:p>
    <w:p w:rsidR="007752FE" w:rsidRPr="00CC4E0E" w:rsidRDefault="0098413A" w:rsidP="007752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C4E0E">
        <w:rPr>
          <w:rFonts w:ascii="Times New Roman" w:hAnsi="Times New Roman" w:cs="Times New Roman"/>
          <w:spacing w:val="-2"/>
          <w:sz w:val="26"/>
          <w:szCs w:val="26"/>
        </w:rPr>
        <w:t>6.3. </w:t>
      </w:r>
      <w:proofErr w:type="gramStart"/>
      <w:r w:rsidRPr="00CC4E0E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F975FE" w:rsidRPr="00CC4E0E">
        <w:rPr>
          <w:rFonts w:ascii="Times New Roman" w:hAnsi="Times New Roman" w:cs="Times New Roman"/>
          <w:spacing w:val="-2"/>
          <w:sz w:val="26"/>
          <w:szCs w:val="26"/>
        </w:rPr>
        <w:t>аличие</w:t>
      </w:r>
      <w:r w:rsidR="0044318B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базовых знаний</w:t>
      </w:r>
      <w:r w:rsidR="00F17EC4" w:rsidRPr="00CC4E0E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F6130F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государственного языка Российской Федерации (русского языка); основ </w:t>
      </w:r>
      <w:hyperlink r:id="rId9" w:history="1">
        <w:r w:rsidR="00F6130F" w:rsidRPr="00CC4E0E">
          <w:rPr>
            <w:rFonts w:ascii="Times New Roman" w:hAnsi="Times New Roman" w:cs="Times New Roman"/>
            <w:spacing w:val="-2"/>
            <w:sz w:val="26"/>
            <w:szCs w:val="26"/>
          </w:rPr>
          <w:t>Конституции</w:t>
        </w:r>
      </w:hyperlink>
      <w:r w:rsidR="00F6130F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Российской Федерации; Федерального </w:t>
      </w:r>
      <w:hyperlink r:id="rId10" w:history="1">
        <w:r w:rsidR="00F6130F" w:rsidRPr="00CC4E0E">
          <w:rPr>
            <w:rFonts w:ascii="Times New Roman" w:hAnsi="Times New Roman" w:cs="Times New Roman"/>
            <w:spacing w:val="-2"/>
            <w:sz w:val="26"/>
            <w:szCs w:val="26"/>
          </w:rPr>
          <w:t>закона</w:t>
        </w:r>
      </w:hyperlink>
      <w:r w:rsidR="00F6130F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от 27 мая 2003 г. № 58-ФЗ «О системе государственной службы Российской Федерации»; Федерального </w:t>
      </w:r>
      <w:hyperlink r:id="rId11" w:history="1">
        <w:r w:rsidR="00F6130F" w:rsidRPr="00CC4E0E">
          <w:rPr>
            <w:rFonts w:ascii="Times New Roman" w:hAnsi="Times New Roman" w:cs="Times New Roman"/>
            <w:spacing w:val="-2"/>
            <w:sz w:val="26"/>
            <w:szCs w:val="26"/>
          </w:rPr>
          <w:t>закона</w:t>
        </w:r>
      </w:hyperlink>
      <w:r w:rsidR="00F6130F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от 27 июля 2004 г. № 79-ФЗ «О государственной гражданской службе Российской Федерации»; Федерального </w:t>
      </w:r>
      <w:hyperlink r:id="rId12" w:history="1">
        <w:r w:rsidR="00F6130F" w:rsidRPr="00CC4E0E">
          <w:rPr>
            <w:rFonts w:ascii="Times New Roman" w:hAnsi="Times New Roman" w:cs="Times New Roman"/>
            <w:spacing w:val="-2"/>
            <w:sz w:val="26"/>
            <w:szCs w:val="26"/>
          </w:rPr>
          <w:t>закона</w:t>
        </w:r>
      </w:hyperlink>
      <w:r w:rsidR="00F6130F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="00F6130F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в области информационно-коммуникационных технологий</w:t>
      </w:r>
      <w:r w:rsidR="007752FE" w:rsidRPr="00CC4E0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E711C3" w:rsidRPr="00CC4E0E" w:rsidRDefault="00C20C8F" w:rsidP="007752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6.4. Наличие</w:t>
      </w:r>
      <w:r w:rsidR="00E711C3" w:rsidRPr="00CC4E0E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CC4E0E">
        <w:rPr>
          <w:rFonts w:ascii="Times New Roman" w:hAnsi="Times New Roman" w:cs="Times New Roman"/>
          <w:sz w:val="26"/>
          <w:szCs w:val="26"/>
        </w:rPr>
        <w:t>:</w:t>
      </w:r>
    </w:p>
    <w:p w:rsidR="008A06E3" w:rsidRPr="00CC4E0E" w:rsidRDefault="00CA730A" w:rsidP="008A06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lastRenderedPageBreak/>
        <w:t>6.4.1.</w:t>
      </w:r>
      <w:r w:rsidR="0071560A" w:rsidRPr="00CC4E0E">
        <w:rPr>
          <w:rFonts w:ascii="Times New Roman" w:hAnsi="Times New Roman" w:cs="Times New Roman"/>
          <w:sz w:val="26"/>
          <w:szCs w:val="26"/>
        </w:rPr>
        <w:t> </w:t>
      </w:r>
      <w:r w:rsidRPr="00CC4E0E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9F0BC2" w:rsidRPr="00CC4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039" w:rsidRPr="00CC4E0E" w:rsidRDefault="00F42039" w:rsidP="00F42039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proofErr w:type="gramStart"/>
      <w:r w:rsidRPr="00CC4E0E">
        <w:rPr>
          <w:rFonts w:ascii="Times New Roman" w:hAnsi="Times New Roman"/>
          <w:sz w:val="26"/>
          <w:szCs w:val="26"/>
          <w:lang w:val="ru-RU"/>
        </w:rPr>
        <w:t>Налоговый кодекс Российской Федерации часть первая от 31 июля 1998 г. № 146-ФЗ (статьи 271, 272, 333.21, 333.33, глава 8.</w:t>
      </w:r>
      <w:proofErr w:type="gramEnd"/>
      <w:r w:rsidRPr="00CC4E0E">
        <w:rPr>
          <w:rFonts w:ascii="Times New Roman" w:hAnsi="Times New Roman"/>
          <w:sz w:val="26"/>
          <w:szCs w:val="26"/>
          <w:lang w:val="ru-RU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CC4E0E">
        <w:rPr>
          <w:rFonts w:ascii="Times New Roman" w:hAnsi="Times New Roman"/>
          <w:sz w:val="26"/>
          <w:szCs w:val="26"/>
          <w:lang w:val="ru-RU"/>
        </w:rPr>
        <w:t>Зачет и возврат излишне уплаченных или излишне взысканных сумм) и часть вторая от 5 августа 2000 г. № 117-ФЗ (статьи 25.2, 25.6, 25.12, 46, 59).</w:t>
      </w:r>
      <w:proofErr w:type="gramEnd"/>
    </w:p>
    <w:p w:rsidR="00F42039" w:rsidRPr="00CC4E0E" w:rsidRDefault="00F42039" w:rsidP="00F42039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 xml:space="preserve">Кодекс Российской Федерации об административных правонарушениях </w:t>
      </w:r>
    </w:p>
    <w:p w:rsidR="00F42039" w:rsidRPr="00CC4E0E" w:rsidRDefault="00F42039" w:rsidP="00F42039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Уголовно-процессуальный кодекс Российской Федерации (статьи 44, 140, 141, 144,145).</w:t>
      </w:r>
    </w:p>
    <w:p w:rsidR="00F42039" w:rsidRPr="00CC4E0E" w:rsidRDefault="00F42039" w:rsidP="00F42039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Уголовный кодекс Российской Федерации (статьи 198-199.2).</w:t>
      </w:r>
    </w:p>
    <w:p w:rsidR="00F42039" w:rsidRPr="00CC4E0E" w:rsidRDefault="00F42039" w:rsidP="00F42039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 xml:space="preserve">Гражданский кодекс Российской Федерации (часть первая) </w:t>
      </w:r>
    </w:p>
    <w:p w:rsidR="00F42039" w:rsidRPr="00CC4E0E" w:rsidRDefault="00F42039" w:rsidP="00F42039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Закон Российской Федерации от 21 марта 1991 г. № 943-1 «О налоговых органах Российской Федерации».</w:t>
      </w:r>
    </w:p>
    <w:p w:rsidR="00F42039" w:rsidRPr="00CC4E0E" w:rsidRDefault="00F42039" w:rsidP="00F42039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службе».</w:t>
      </w:r>
    </w:p>
    <w:p w:rsidR="00F42039" w:rsidRPr="00CC4E0E" w:rsidRDefault="00F42039" w:rsidP="00F42039">
      <w:pPr>
        <w:pStyle w:val="af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CC4E0E">
        <w:rPr>
          <w:rFonts w:ascii="Times New Roman" w:hAnsi="Times New Roman"/>
          <w:sz w:val="26"/>
          <w:szCs w:val="26"/>
          <w:lang w:val="ru-RU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CC4E0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CC4E0E">
        <w:rPr>
          <w:rFonts w:ascii="Times New Roman" w:hAnsi="Times New Roman"/>
          <w:sz w:val="26"/>
          <w:szCs w:val="26"/>
          <w:lang w:val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8A06E3" w:rsidRPr="00CC4E0E" w:rsidRDefault="008A06E3" w:rsidP="008A06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Федеральный закон «О несостоятельности (банкротстве) №127-ФЗ от 26.10.2002 (с изм. и доп.).</w:t>
      </w:r>
    </w:p>
    <w:p w:rsidR="00600DB7" w:rsidRPr="00CC4E0E" w:rsidRDefault="00600DB7" w:rsidP="008A06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29 мая 2004 г. № 257 «Об обеспечении интересов Российской Федерации как кредитора в деле о банкротстве и в процедурах банкротства, пр</w:t>
      </w:r>
      <w:r w:rsidR="008A06E3" w:rsidRPr="00CC4E0E">
        <w:rPr>
          <w:rFonts w:ascii="Times New Roman" w:hAnsi="Times New Roman" w:cs="Times New Roman"/>
          <w:sz w:val="26"/>
          <w:szCs w:val="26"/>
        </w:rPr>
        <w:t>именяемых в деле о банкротстве».</w:t>
      </w:r>
    </w:p>
    <w:p w:rsidR="00600DB7" w:rsidRPr="00CC4E0E" w:rsidRDefault="008A06E3" w:rsidP="00600DB7">
      <w:pPr>
        <w:pStyle w:val="af0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ab/>
      </w:r>
      <w:r w:rsidR="00600DB7" w:rsidRPr="00CC4E0E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21 октября 2004 г. № 573 «О порядке и условиях финансирования процедур банкрот</w:t>
      </w:r>
      <w:r w:rsidRPr="00CC4E0E">
        <w:rPr>
          <w:rFonts w:ascii="Times New Roman" w:hAnsi="Times New Roman"/>
          <w:sz w:val="26"/>
          <w:szCs w:val="26"/>
          <w:lang w:val="ru-RU"/>
        </w:rPr>
        <w:t>ства и отсутствующих должников».</w:t>
      </w:r>
    </w:p>
    <w:p w:rsidR="00600DB7" w:rsidRPr="00CC4E0E" w:rsidRDefault="008A06E3" w:rsidP="00600DB7">
      <w:pPr>
        <w:pStyle w:val="af0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bCs/>
          <w:sz w:val="26"/>
          <w:szCs w:val="26"/>
          <w:lang w:val="ru-RU"/>
        </w:rPr>
        <w:tab/>
      </w:r>
      <w:r w:rsidR="00600DB7" w:rsidRPr="00CC4E0E">
        <w:rPr>
          <w:rFonts w:ascii="Times New Roman" w:hAnsi="Times New Roman"/>
          <w:bCs/>
          <w:sz w:val="26"/>
          <w:szCs w:val="26"/>
          <w:lang w:val="ru-RU"/>
        </w:rPr>
        <w:t>Приказ Минэкономразвития России от 19 октября 2007 г. № 351 «</w:t>
      </w:r>
      <w:r w:rsidR="00600DB7" w:rsidRPr="00CC4E0E">
        <w:rPr>
          <w:rFonts w:ascii="Times New Roman" w:eastAsia="Calibri" w:hAnsi="Times New Roman"/>
          <w:sz w:val="26"/>
          <w:szCs w:val="26"/>
          <w:lang w:val="ru-RU"/>
        </w:rPr>
        <w:t xml:space="preserve"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</w:t>
      </w:r>
      <w:r w:rsidRPr="00CC4E0E">
        <w:rPr>
          <w:rFonts w:ascii="Times New Roman" w:eastAsia="Calibri" w:hAnsi="Times New Roman"/>
          <w:sz w:val="26"/>
          <w:szCs w:val="26"/>
          <w:lang w:val="ru-RU"/>
        </w:rPr>
        <w:t>о признании должника банкротом».</w:t>
      </w:r>
    </w:p>
    <w:p w:rsidR="008A06E3" w:rsidRPr="00CC4E0E" w:rsidRDefault="008A06E3" w:rsidP="008A06E3">
      <w:pPr>
        <w:pStyle w:val="af0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ab/>
      </w:r>
      <w:r w:rsidR="00600DB7" w:rsidRPr="00CC4E0E">
        <w:rPr>
          <w:rFonts w:ascii="Times New Roman" w:hAnsi="Times New Roman"/>
          <w:sz w:val="26"/>
          <w:szCs w:val="26"/>
          <w:lang w:val="ru-RU"/>
        </w:rPr>
        <w:t>П</w:t>
      </w:r>
      <w:r w:rsidR="00600DB7" w:rsidRPr="00CC4E0E">
        <w:rPr>
          <w:rFonts w:ascii="Times New Roman" w:hAnsi="Times New Roman"/>
          <w:bCs/>
          <w:sz w:val="26"/>
          <w:szCs w:val="26"/>
          <w:lang w:val="ru-RU"/>
        </w:rPr>
        <w:t xml:space="preserve">риказ Минэкономразвития России от </w:t>
      </w:r>
      <w:r w:rsidR="00600DB7" w:rsidRPr="00CC4E0E">
        <w:rPr>
          <w:rFonts w:ascii="Times New Roman" w:hAnsi="Times New Roman"/>
          <w:sz w:val="26"/>
          <w:szCs w:val="26"/>
          <w:lang w:val="ru-RU"/>
        </w:rPr>
        <w:t xml:space="preserve"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</w:t>
      </w:r>
      <w:r w:rsidRPr="00CC4E0E">
        <w:rPr>
          <w:rFonts w:ascii="Times New Roman" w:hAnsi="Times New Roman"/>
          <w:sz w:val="26"/>
          <w:szCs w:val="26"/>
          <w:lang w:val="ru-RU"/>
        </w:rPr>
        <w:t>участии в собраниях кредиторов».</w:t>
      </w:r>
    </w:p>
    <w:p w:rsidR="003F353B" w:rsidRPr="00CC4E0E" w:rsidRDefault="008A06E3" w:rsidP="008A06E3">
      <w:pPr>
        <w:pStyle w:val="af0"/>
        <w:tabs>
          <w:tab w:val="left" w:pos="0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ab/>
      </w:r>
      <w:r w:rsidR="003F353B" w:rsidRPr="00CC4E0E">
        <w:rPr>
          <w:rFonts w:ascii="Times New Roman" w:hAnsi="Times New Roman"/>
          <w:sz w:val="26"/>
          <w:szCs w:val="26"/>
          <w:lang w:val="ru-RU"/>
        </w:rPr>
        <w:tab/>
        <w:t>Приказ ФНС России от 20.02.2016 ЕД-5-2/252ДСП@</w:t>
      </w:r>
      <w:r w:rsidR="003F353B" w:rsidRPr="00CC4E0E">
        <w:rPr>
          <w:rFonts w:ascii="Times New Roman" w:hAnsi="Times New Roman"/>
          <w:bCs/>
          <w:sz w:val="26"/>
          <w:szCs w:val="26"/>
          <w:lang w:val="ru-RU"/>
        </w:rPr>
        <w:t xml:space="preserve"> «О взаимодействии структурных подразделений налоговых органов для повышения эффективности взыскания в процедурах банкротства по результатам ВНП».</w:t>
      </w:r>
    </w:p>
    <w:p w:rsidR="00600DB7" w:rsidRPr="00CC4E0E" w:rsidRDefault="00600DB7" w:rsidP="008A06E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Постановление Правительства  Российской Федерации от 22 мая 2006 г. № 301 «О реализации мер по предупреждению банкротства стратегических предприятий и организаций, а также организаций об</w:t>
      </w:r>
      <w:r w:rsidR="008A06E3" w:rsidRPr="00CC4E0E">
        <w:rPr>
          <w:rFonts w:ascii="Times New Roman" w:hAnsi="Times New Roman" w:cs="Times New Roman"/>
          <w:sz w:val="26"/>
          <w:szCs w:val="26"/>
        </w:rPr>
        <w:t>оронно-промышленного комплекса».</w:t>
      </w:r>
    </w:p>
    <w:p w:rsidR="008A06E3" w:rsidRPr="00CC4E0E" w:rsidRDefault="00600DB7" w:rsidP="008A06E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lastRenderedPageBreak/>
        <w:t>Постановление Правительства Российской Федерации от 7 мая 2008 г. № 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</w:t>
      </w:r>
      <w:r w:rsidR="008A06E3" w:rsidRPr="00CC4E0E">
        <w:rPr>
          <w:rFonts w:ascii="Times New Roman" w:hAnsi="Times New Roman" w:cs="Times New Roman"/>
          <w:sz w:val="26"/>
          <w:szCs w:val="26"/>
        </w:rPr>
        <w:t xml:space="preserve">е ее конкурентоспособности».   </w:t>
      </w:r>
    </w:p>
    <w:p w:rsidR="008A06E3" w:rsidRPr="00CC4E0E" w:rsidRDefault="00600DB7" w:rsidP="008A06E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Приказ ФНС России от 18.01.2017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600DB7" w:rsidRPr="00CC4E0E" w:rsidRDefault="00600DB7" w:rsidP="008A06E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Письма ФНС России, регламентирующие работу уполномоченного органа в делах о банкротстве. </w:t>
      </w:r>
    </w:p>
    <w:p w:rsidR="0071560A" w:rsidRPr="00CC4E0E" w:rsidRDefault="00A1469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C376F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81666B" w:rsidRPr="00CC4E0E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B7300E" w:rsidRPr="00CC4E0E">
        <w:rPr>
          <w:rFonts w:ascii="Times New Roman" w:hAnsi="Times New Roman" w:cs="Times New Roman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519BA" w:rsidRPr="00CC4E0E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6.4.2. Иные профессиональные знания</w:t>
      </w:r>
      <w:r w:rsidR="00877280" w:rsidRPr="00CC4E0E">
        <w:rPr>
          <w:rFonts w:ascii="Times New Roman" w:hAnsi="Times New Roman" w:cs="Times New Roman"/>
          <w:sz w:val="26"/>
          <w:szCs w:val="26"/>
        </w:rPr>
        <w:t>:</w:t>
      </w:r>
      <w:r w:rsidR="009F0BC2" w:rsidRPr="00CC4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D64" w:rsidRPr="00CC4E0E" w:rsidRDefault="006A6D64" w:rsidP="006A6D64">
      <w:pPr>
        <w:pStyle w:val="af0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задолженности.</w:t>
      </w:r>
    </w:p>
    <w:p w:rsidR="006A6D64" w:rsidRPr="00CC4E0E" w:rsidRDefault="006A6D64" w:rsidP="006A6D64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Порядок организации взаимодействия с органами прокуратуры, следственными органами, органами внутренних дел.</w:t>
      </w:r>
    </w:p>
    <w:p w:rsidR="006A6D64" w:rsidRPr="00CC4E0E" w:rsidRDefault="006A6D64" w:rsidP="006A6D64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Основы бухгалтерского и налогового учёта, аудита: сущность, основные задачи, организация ведения.</w:t>
      </w:r>
    </w:p>
    <w:p w:rsidR="006A6D64" w:rsidRPr="00CC4E0E" w:rsidRDefault="006A6D64" w:rsidP="006A6D64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Особенности банковской системы Российской Федерации (в части списания денежных сре</w:t>
      </w:r>
      <w:proofErr w:type="gramStart"/>
      <w:r w:rsidRPr="00CC4E0E">
        <w:rPr>
          <w:rFonts w:ascii="Times New Roman" w:hAnsi="Times New Roman"/>
          <w:sz w:val="26"/>
          <w:szCs w:val="26"/>
          <w:lang w:val="ru-RU"/>
        </w:rPr>
        <w:t>дств с р</w:t>
      </w:r>
      <w:proofErr w:type="gramEnd"/>
      <w:r w:rsidRPr="00CC4E0E">
        <w:rPr>
          <w:rFonts w:ascii="Times New Roman" w:hAnsi="Times New Roman"/>
          <w:sz w:val="26"/>
          <w:szCs w:val="26"/>
          <w:lang w:val="ru-RU"/>
        </w:rPr>
        <w:t>асчетных счетов).</w:t>
      </w:r>
    </w:p>
    <w:p w:rsidR="006A6D64" w:rsidRPr="00CC4E0E" w:rsidRDefault="006A6D64" w:rsidP="006A6D64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C4E0E">
        <w:rPr>
          <w:rFonts w:ascii="Times New Roman" w:hAnsi="Times New Roman"/>
          <w:sz w:val="26"/>
          <w:szCs w:val="26"/>
          <w:lang w:val="ru-RU"/>
        </w:rPr>
        <w:t>Организационные основы процедуры банкротства.</w:t>
      </w:r>
    </w:p>
    <w:p w:rsidR="006A6D64" w:rsidRPr="00CC4E0E" w:rsidRDefault="006A6D64" w:rsidP="006A6D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Зарубежный опыт дел о банкротстве.</w:t>
      </w:r>
    </w:p>
    <w:p w:rsidR="006A6D64" w:rsidRPr="00CC4E0E" w:rsidRDefault="009860B1" w:rsidP="006A6D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Порядок организации коо</w:t>
      </w:r>
      <w:r w:rsidR="00B870CA" w:rsidRPr="00CC4E0E">
        <w:rPr>
          <w:rFonts w:ascii="Times New Roman" w:hAnsi="Times New Roman" w:cs="Times New Roman"/>
          <w:sz w:val="26"/>
          <w:szCs w:val="26"/>
        </w:rPr>
        <w:t>рдинации выбора саморегулируемых</w:t>
      </w:r>
      <w:r w:rsidRPr="00CC4E0E">
        <w:rPr>
          <w:rFonts w:ascii="Times New Roman" w:hAnsi="Times New Roman" w:cs="Times New Roman"/>
          <w:sz w:val="26"/>
          <w:szCs w:val="26"/>
        </w:rPr>
        <w:t xml:space="preserve"> организаций арбитражных управляющих при направлении в арбитражный су</w:t>
      </w:r>
      <w:r w:rsidR="00B870CA" w:rsidRPr="00CC4E0E">
        <w:rPr>
          <w:rFonts w:ascii="Times New Roman" w:hAnsi="Times New Roman" w:cs="Times New Roman"/>
          <w:sz w:val="26"/>
          <w:szCs w:val="26"/>
        </w:rPr>
        <w:t>д заявлений о признании должников банкротами</w:t>
      </w:r>
      <w:r w:rsidRPr="00CC4E0E">
        <w:rPr>
          <w:rFonts w:ascii="Times New Roman" w:hAnsi="Times New Roman" w:cs="Times New Roman"/>
          <w:sz w:val="26"/>
          <w:szCs w:val="26"/>
        </w:rPr>
        <w:t>.</w:t>
      </w:r>
    </w:p>
    <w:p w:rsidR="006A6D64" w:rsidRPr="00CC4E0E" w:rsidRDefault="006A6D64" w:rsidP="006A6D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Арбитражная и судебная практика по вопросам несостоятельности (банкротства). </w:t>
      </w:r>
    </w:p>
    <w:p w:rsidR="002F19A4" w:rsidRPr="00CC4E0E" w:rsidRDefault="009860B1" w:rsidP="009860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Порядок участия в судебных заседаниях по делам о банкротстве должников, </w:t>
      </w:r>
      <w:r w:rsidR="002F19A4" w:rsidRPr="00CC4E0E">
        <w:rPr>
          <w:rFonts w:ascii="Times New Roman" w:hAnsi="Times New Roman" w:cs="Times New Roman"/>
          <w:sz w:val="26"/>
          <w:szCs w:val="26"/>
        </w:rPr>
        <w:t xml:space="preserve">иных судебных заседаниях, </w:t>
      </w:r>
      <w:r w:rsidRPr="00CC4E0E">
        <w:rPr>
          <w:rFonts w:ascii="Times New Roman" w:hAnsi="Times New Roman" w:cs="Times New Roman"/>
          <w:sz w:val="26"/>
          <w:szCs w:val="26"/>
        </w:rPr>
        <w:t xml:space="preserve">в собраниях кредиторов (комитетах кредиторов) </w:t>
      </w:r>
    </w:p>
    <w:p w:rsidR="009860B1" w:rsidRPr="00CC4E0E" w:rsidRDefault="009860B1" w:rsidP="009860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9860B1" w:rsidRPr="00CC4E0E" w:rsidRDefault="009860B1" w:rsidP="009860B1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Особенности банкротства стратегических предприятий и организаций.</w:t>
      </w:r>
    </w:p>
    <w:p w:rsidR="009860B1" w:rsidRPr="00431CB7" w:rsidRDefault="009860B1" w:rsidP="009860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Представление интересов Российской Федерации в делах о банкротстве.</w:t>
      </w:r>
    </w:p>
    <w:p w:rsidR="000E436D" w:rsidRPr="00CC4E0E" w:rsidRDefault="00027871" w:rsidP="000E43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C4E0E">
        <w:rPr>
          <w:rFonts w:ascii="Times New Roman" w:hAnsi="Times New Roman" w:cs="Times New Roman"/>
          <w:spacing w:val="-2"/>
          <w:sz w:val="26"/>
          <w:szCs w:val="26"/>
        </w:rPr>
        <w:t>6.5. Наличие функциональных знаний</w:t>
      </w:r>
      <w:r w:rsidR="008E4B65" w:rsidRPr="00CC4E0E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CC4E0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0E436D" w:rsidRPr="00CC4E0E" w:rsidRDefault="00E9399B" w:rsidP="000E43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4E0E">
        <w:rPr>
          <w:rFonts w:ascii="Times New Roman" w:hAnsi="Times New Roman" w:cs="Times New Roman"/>
          <w:sz w:val="26"/>
          <w:szCs w:val="26"/>
          <w:lang w:eastAsia="ru-RU"/>
        </w:rPr>
        <w:t>Ц</w:t>
      </w:r>
      <w:r w:rsidR="000E436D" w:rsidRPr="00CC4E0E">
        <w:rPr>
          <w:rFonts w:ascii="Times New Roman" w:hAnsi="Times New Roman" w:cs="Times New Roman"/>
          <w:sz w:val="26"/>
          <w:szCs w:val="26"/>
          <w:lang w:eastAsia="ru-RU"/>
        </w:rPr>
        <w:t>ентрализованная и смешанная формы ведения делопроизводства.</w:t>
      </w:r>
    </w:p>
    <w:p w:rsidR="000E436D" w:rsidRPr="00CC4E0E" w:rsidRDefault="00E9399B" w:rsidP="000E43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4E0E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0E436D" w:rsidRPr="00CC4E0E">
        <w:rPr>
          <w:rFonts w:ascii="Times New Roman" w:hAnsi="Times New Roman" w:cs="Times New Roman"/>
          <w:sz w:val="26"/>
          <w:szCs w:val="26"/>
          <w:lang w:eastAsia="ru-RU"/>
        </w:rPr>
        <w:t xml:space="preserve">истема взаимодействия </w:t>
      </w:r>
      <w:r w:rsidR="000E436D" w:rsidRPr="00CC4E0E">
        <w:rPr>
          <w:rFonts w:ascii="Times New Roman" w:hAnsi="Times New Roman" w:cs="Times New Roman"/>
          <w:sz w:val="26"/>
          <w:szCs w:val="26"/>
        </w:rPr>
        <w:t>в рамках</w:t>
      </w:r>
      <w:r w:rsidR="000E436D" w:rsidRPr="00CC4E0E">
        <w:rPr>
          <w:rFonts w:ascii="Times New Roman" w:hAnsi="Times New Roman" w:cs="Times New Roman"/>
          <w:sz w:val="26"/>
          <w:szCs w:val="26"/>
          <w:lang w:eastAsia="ru-RU"/>
        </w:rPr>
        <w:t xml:space="preserve"> внутриведомственного и межведомственного электронного документооборота.</w:t>
      </w:r>
    </w:p>
    <w:p w:rsidR="000E436D" w:rsidRPr="00CC4E0E" w:rsidRDefault="00E9399B" w:rsidP="000E43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4E0E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0E436D" w:rsidRPr="00CC4E0E">
        <w:rPr>
          <w:rFonts w:ascii="Times New Roman" w:hAnsi="Times New Roman" w:cs="Times New Roman"/>
          <w:sz w:val="26"/>
          <w:szCs w:val="26"/>
          <w:lang w:eastAsia="ru-RU"/>
        </w:rPr>
        <w:t>орядок работы со служебной информацией и сведениями, составляющими государственную тайну.</w:t>
      </w:r>
    </w:p>
    <w:p w:rsidR="000E436D" w:rsidRPr="00CC4E0E" w:rsidRDefault="00E9399B" w:rsidP="000E436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</w:t>
      </w:r>
      <w:r w:rsidR="000E436D" w:rsidRPr="00CC4E0E">
        <w:rPr>
          <w:rFonts w:ascii="Times New Roman" w:hAnsi="Times New Roman" w:cs="Times New Roman"/>
          <w:sz w:val="26"/>
          <w:szCs w:val="26"/>
        </w:rPr>
        <w:t>орядок ведения дел в судах различной инстанции.</w:t>
      </w:r>
    </w:p>
    <w:p w:rsidR="00A0247B" w:rsidRPr="00CC4E0E" w:rsidRDefault="00A0247B" w:rsidP="00A0247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6.6. Наличие базовых умений: </w:t>
      </w:r>
      <w:r w:rsidRPr="00CC4E0E">
        <w:rPr>
          <w:rFonts w:ascii="Times New Roman" w:eastAsia="Calibri" w:hAnsi="Times New Roman" w:cs="Times New Roman"/>
          <w:sz w:val="26"/>
          <w:szCs w:val="26"/>
        </w:rPr>
        <w:t xml:space="preserve">мыслить системно (стратегически); планировать, рационально использовать служебное время и достигать результата; </w:t>
      </w:r>
    </w:p>
    <w:p w:rsidR="00A0247B" w:rsidRDefault="00A0247B" w:rsidP="00A02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eastAsia="Calibri" w:hAnsi="Times New Roman" w:cs="Times New Roman"/>
          <w:sz w:val="26"/>
          <w:szCs w:val="26"/>
        </w:rPr>
        <w:t xml:space="preserve">коммуникативные умения; управлять изменениями. </w:t>
      </w:r>
    </w:p>
    <w:p w:rsidR="00A0247B" w:rsidRPr="00B93511" w:rsidRDefault="00A0247B" w:rsidP="00A02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3511">
        <w:rPr>
          <w:rFonts w:ascii="Times New Roman" w:eastAsia="Calibri" w:hAnsi="Times New Roman" w:cs="Times New Roman"/>
          <w:sz w:val="26"/>
          <w:szCs w:val="26"/>
        </w:rPr>
        <w:lastRenderedPageBreak/>
        <w:t>руководить подчиненными, эффективно планировать, организовывать работу и контролировать ее выполнение.</w:t>
      </w:r>
    </w:p>
    <w:p w:rsidR="00A0247B" w:rsidRPr="00B93511" w:rsidRDefault="00A0247B" w:rsidP="00A02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3511">
        <w:rPr>
          <w:rFonts w:ascii="Times New Roman" w:eastAsia="Calibri" w:hAnsi="Times New Roman" w:cs="Times New Roman"/>
          <w:sz w:val="26"/>
          <w:szCs w:val="26"/>
        </w:rPr>
        <w:t>оперативно принимать и реализовывать управленческие решения.</w:t>
      </w:r>
    </w:p>
    <w:p w:rsidR="00535695" w:rsidRPr="00CC4E0E" w:rsidRDefault="002D4283" w:rsidP="00535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6.7. Наличие профессиональных умений:</w:t>
      </w:r>
      <w:r w:rsidR="00783E24" w:rsidRPr="00CC4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57E3" w:rsidRPr="00CC4E0E" w:rsidRDefault="00535695" w:rsidP="00535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А</w:t>
      </w:r>
      <w:r w:rsidR="009C57E3" w:rsidRPr="00CC4E0E">
        <w:rPr>
          <w:rFonts w:ascii="Times New Roman" w:hAnsi="Times New Roman" w:cs="Times New Roman"/>
          <w:sz w:val="26"/>
          <w:szCs w:val="26"/>
        </w:rPr>
        <w:t xml:space="preserve">нализ финансово - хозяйственной деятельности организаций-должников, </w:t>
      </w:r>
      <w:r w:rsidR="00E9399B" w:rsidRPr="00CC4E0E">
        <w:rPr>
          <w:rFonts w:ascii="Times New Roman" w:hAnsi="Times New Roman" w:cs="Times New Roman"/>
          <w:sz w:val="26"/>
          <w:szCs w:val="26"/>
        </w:rPr>
        <w:t>отчетов арбитражных управляющих.</w:t>
      </w:r>
    </w:p>
    <w:p w:rsidR="009C57E3" w:rsidRPr="00CC4E0E" w:rsidRDefault="00535695" w:rsidP="009C57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У</w:t>
      </w:r>
      <w:r w:rsidR="009C57E3" w:rsidRPr="00CC4E0E">
        <w:rPr>
          <w:rFonts w:ascii="Times New Roman" w:hAnsi="Times New Roman" w:cs="Times New Roman"/>
          <w:sz w:val="26"/>
          <w:szCs w:val="26"/>
        </w:rPr>
        <w:t>частие в судебных заседаниях по делам о банкротстве должников</w:t>
      </w:r>
      <w:r w:rsidR="00E9399B" w:rsidRPr="00CC4E0E">
        <w:rPr>
          <w:rFonts w:ascii="Times New Roman" w:hAnsi="Times New Roman" w:cs="Times New Roman"/>
          <w:sz w:val="26"/>
          <w:szCs w:val="26"/>
        </w:rPr>
        <w:t>.</w:t>
      </w:r>
    </w:p>
    <w:p w:rsidR="00727901" w:rsidRPr="00CC4E0E" w:rsidRDefault="00AF09BA" w:rsidP="005356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6.8. Наличие функциональных умений:</w:t>
      </w:r>
      <w:r w:rsidR="00783E24" w:rsidRPr="00CC4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5695" w:rsidRPr="00CC4E0E" w:rsidRDefault="00E9399B" w:rsidP="005356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</w:t>
      </w:r>
      <w:r w:rsidR="00535695" w:rsidRPr="00CC4E0E">
        <w:rPr>
          <w:rFonts w:ascii="Times New Roman" w:hAnsi="Times New Roman" w:cs="Times New Roman"/>
          <w:sz w:val="26"/>
          <w:szCs w:val="26"/>
        </w:rPr>
        <w:t>рием и согласование документации, заявок, заявлений.</w:t>
      </w:r>
    </w:p>
    <w:p w:rsidR="00535695" w:rsidRPr="00CC4E0E" w:rsidRDefault="00E9399B" w:rsidP="005356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</w:t>
      </w:r>
      <w:r w:rsidR="00535695" w:rsidRPr="00CC4E0E">
        <w:rPr>
          <w:rFonts w:ascii="Times New Roman" w:hAnsi="Times New Roman" w:cs="Times New Roman"/>
          <w:sz w:val="26"/>
          <w:szCs w:val="26"/>
        </w:rPr>
        <w:t>редоставление информации из реестров, баз данных, выдача справок, выписок, документов, разъяснений и сведений.</w:t>
      </w:r>
    </w:p>
    <w:p w:rsidR="00535695" w:rsidRPr="00CC4E0E" w:rsidRDefault="00E9399B" w:rsidP="005356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Р</w:t>
      </w:r>
      <w:r w:rsidR="00535695" w:rsidRPr="00CC4E0E">
        <w:rPr>
          <w:rFonts w:ascii="Times New Roman" w:hAnsi="Times New Roman" w:cs="Times New Roman"/>
          <w:sz w:val="26"/>
          <w:szCs w:val="26"/>
        </w:rPr>
        <w:t>ассмотрение запросов, ходатайств, уведомлений, жалоб.</w:t>
      </w:r>
    </w:p>
    <w:p w:rsidR="00535695" w:rsidRPr="00CC4E0E" w:rsidRDefault="00E9399B" w:rsidP="005356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</w:t>
      </w:r>
      <w:r w:rsidR="00535695" w:rsidRPr="00CC4E0E">
        <w:rPr>
          <w:rFonts w:ascii="Times New Roman" w:hAnsi="Times New Roman" w:cs="Times New Roman"/>
          <w:sz w:val="26"/>
          <w:szCs w:val="26"/>
        </w:rPr>
        <w:t>рием, учет, обработка и регистрация корреспонденции, комплектование, хранение, учет и использование архивных документов, составление номенклатуры дел.</w:t>
      </w:r>
    </w:p>
    <w:p w:rsidR="007F64AC" w:rsidRPr="00CC4E0E" w:rsidRDefault="00E9399B" w:rsidP="007F64AC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bookmarkStart w:id="22" w:name="_Toc477362200"/>
      <w:r w:rsidRPr="00CC4E0E">
        <w:rPr>
          <w:rFonts w:ascii="Times New Roman" w:hAnsi="Times New Roman" w:cs="Times New Roman"/>
          <w:sz w:val="26"/>
          <w:szCs w:val="26"/>
        </w:rPr>
        <w:t>В</w:t>
      </w:r>
      <w:r w:rsidR="000E436D" w:rsidRPr="00CC4E0E">
        <w:rPr>
          <w:rFonts w:ascii="Times New Roman" w:hAnsi="Times New Roman" w:cs="Times New Roman"/>
          <w:sz w:val="26"/>
          <w:szCs w:val="26"/>
        </w:rPr>
        <w:t>едение исковой и претензионной работы.</w:t>
      </w:r>
      <w:bookmarkEnd w:id="22"/>
    </w:p>
    <w:p w:rsidR="00727901" w:rsidRPr="00CC4E0E" w:rsidRDefault="0072790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43C" w:rsidRPr="0051239C" w:rsidRDefault="003B7A81" w:rsidP="000A34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123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</w:t>
      </w:r>
      <w:r w:rsidR="007B0EB1" w:rsidRPr="005123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123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Должностные обязанности, права и ответственность</w:t>
      </w:r>
    </w:p>
    <w:p w:rsidR="000A343C" w:rsidRPr="00CC4E0E" w:rsidRDefault="000A343C" w:rsidP="009573A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73A3" w:rsidRPr="00CC4E0E" w:rsidRDefault="00F05CF7" w:rsidP="009573A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7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  <w:r w:rsidR="007B0EB1" w:rsidRPr="00CC4E0E">
        <w:rPr>
          <w:rFonts w:ascii="Times New Roman" w:hAnsi="Times New Roman" w:cs="Times New Roman"/>
          <w:sz w:val="26"/>
          <w:szCs w:val="26"/>
        </w:rPr>
        <w:t> </w:t>
      </w:r>
      <w:r w:rsidR="007F64AC" w:rsidRPr="00CC4E0E">
        <w:rPr>
          <w:rFonts w:ascii="Times New Roman" w:hAnsi="Times New Roman" w:cs="Times New Roman"/>
          <w:sz w:val="26"/>
          <w:szCs w:val="26"/>
        </w:rPr>
        <w:t>Основные права и обязанности</w:t>
      </w:r>
      <w:r w:rsidR="00BE660E"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="00665903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</w:t>
      </w:r>
      <w:r w:rsidR="00665903">
        <w:rPr>
          <w:rFonts w:ascii="Times New Roman" w:hAnsi="Times New Roman" w:cs="Times New Roman"/>
          <w:color w:val="000000" w:themeColor="text1"/>
          <w:sz w:val="26"/>
          <w:szCs w:val="26"/>
        </w:rPr>
        <w:t>енного налогового</w:t>
      </w:r>
      <w:r w:rsidR="00665903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66590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F64AC" w:rsidRPr="00CC4E0E">
        <w:rPr>
          <w:rFonts w:ascii="Times New Roman" w:hAnsi="Times New Roman" w:cs="Times New Roman"/>
          <w:sz w:val="26"/>
          <w:szCs w:val="26"/>
        </w:rPr>
        <w:t xml:space="preserve">, </w:t>
      </w:r>
      <w:r w:rsidR="009573A3" w:rsidRPr="00CC4E0E">
        <w:rPr>
          <w:rFonts w:ascii="Times New Roman" w:hAnsi="Times New Roman" w:cs="Times New Roman"/>
          <w:sz w:val="26"/>
          <w:szCs w:val="26"/>
        </w:rPr>
        <w:t>а также запреты и требования, связанные с гражданской службой, которые установлены в его отношении, предусмотрены статьями 14, 15, 16, 17, 18, 19, 20, 20.1, 20.2 Федерального закона от 27.07.2004 № 79-ФЗ «О государственной гражданско</w:t>
      </w:r>
      <w:r w:rsidR="009721AD" w:rsidRPr="00CC4E0E">
        <w:rPr>
          <w:rFonts w:ascii="Times New Roman" w:hAnsi="Times New Roman" w:cs="Times New Roman"/>
          <w:sz w:val="26"/>
          <w:szCs w:val="26"/>
        </w:rPr>
        <w:t>й службе Российской Федерации».</w:t>
      </w:r>
    </w:p>
    <w:p w:rsidR="0046231F" w:rsidRPr="00CC4E0E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8. </w:t>
      </w:r>
      <w:r w:rsidR="009D5A89" w:rsidRPr="00CC4E0E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</w:t>
      </w:r>
      <w:r w:rsidR="007A049D" w:rsidRPr="00CC4E0E">
        <w:rPr>
          <w:rFonts w:ascii="Times New Roman" w:hAnsi="Times New Roman" w:cs="Times New Roman"/>
          <w:sz w:val="26"/>
          <w:szCs w:val="26"/>
        </w:rPr>
        <w:t xml:space="preserve">отдел обеспечения процедур банкротства, </w:t>
      </w:r>
      <w:r w:rsidR="00C22E1F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="00EC3748" w:rsidRPr="00CC4E0E">
        <w:rPr>
          <w:rFonts w:ascii="Times New Roman" w:hAnsi="Times New Roman" w:cs="Times New Roman"/>
          <w:sz w:val="26"/>
          <w:szCs w:val="26"/>
        </w:rPr>
        <w:t>:</w:t>
      </w:r>
      <w:r w:rsidR="00FD6110" w:rsidRPr="00CC4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727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Рассматривает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проекты заявлений о признании должн</w:t>
      </w:r>
      <w:r w:rsidR="00EF3316" w:rsidRPr="00CC4E0E">
        <w:rPr>
          <w:rFonts w:ascii="Times New Roman" w:hAnsi="Times New Roman" w:cs="Times New Roman"/>
          <w:sz w:val="26"/>
          <w:szCs w:val="26"/>
        </w:rPr>
        <w:t xml:space="preserve">иков </w:t>
      </w:r>
      <w:proofErr w:type="gramStart"/>
      <w:r w:rsidR="00EF3316" w:rsidRPr="00CC4E0E">
        <w:rPr>
          <w:rFonts w:ascii="Times New Roman" w:hAnsi="Times New Roman" w:cs="Times New Roman"/>
          <w:sz w:val="26"/>
          <w:szCs w:val="26"/>
        </w:rPr>
        <w:t>банкротами</w:t>
      </w:r>
      <w:proofErr w:type="gramEnd"/>
      <w:r w:rsidR="00EF3316" w:rsidRPr="00CC4E0E">
        <w:rPr>
          <w:rFonts w:ascii="Times New Roman" w:hAnsi="Times New Roman" w:cs="Times New Roman"/>
          <w:sz w:val="26"/>
          <w:szCs w:val="26"/>
        </w:rPr>
        <w:t xml:space="preserve"> и подготавливать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заключение о целесообразности (нецелесообразности) направления их на согласование в ФНС России.</w:t>
      </w:r>
    </w:p>
    <w:p w:rsidR="003F2727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анализ финансового состояния организаций-должников </w:t>
      </w:r>
      <w:r w:rsidR="00FA7BD4" w:rsidRPr="00CC4E0E">
        <w:rPr>
          <w:rFonts w:ascii="Times New Roman" w:hAnsi="Times New Roman" w:cs="Times New Roman"/>
          <w:sz w:val="26"/>
          <w:szCs w:val="26"/>
        </w:rPr>
        <w:t xml:space="preserve">по платежам в </w:t>
      </w:r>
      <w:proofErr w:type="gramStart"/>
      <w:r w:rsidR="00FA7BD4" w:rsidRPr="00CC4E0E">
        <w:rPr>
          <w:rFonts w:ascii="Times New Roman" w:hAnsi="Times New Roman" w:cs="Times New Roman"/>
          <w:sz w:val="26"/>
          <w:szCs w:val="26"/>
        </w:rPr>
        <w:t>бюджет</w:t>
      </w:r>
      <w:proofErr w:type="gramEnd"/>
      <w:r w:rsidR="00FA7BD4" w:rsidRPr="00CC4E0E">
        <w:rPr>
          <w:rFonts w:ascii="Times New Roman" w:hAnsi="Times New Roman" w:cs="Times New Roman"/>
          <w:sz w:val="26"/>
          <w:szCs w:val="26"/>
        </w:rPr>
        <w:t xml:space="preserve"> и оценивать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их платежеспособность для решения вопроса о целесообразности подачи заявления в Арбитражный суд о признании должника банкротом либо для разработки предложений по проведению мероприятий по финансовому оздоровлению неплатежеспособных организаций.</w:t>
      </w:r>
    </w:p>
    <w:p w:rsidR="003F2727" w:rsidRPr="00CC4E0E" w:rsidRDefault="003F2727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Проводит анализ имеющихся в базах данных всех уровней информации, в отношения налогоплательщика, имеющего признаки банкротства, с целью определения перечня мероприятий, которые необходимо проводить уполномоченному органу и арбитражному управляющему в ходе проведения процедуры банкротства.</w:t>
      </w:r>
    </w:p>
    <w:p w:rsidR="003F2727" w:rsidRPr="00CC4E0E" w:rsidRDefault="003F2727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Готовит заключение о возможности взыскания задолженности в процедуре банкротства.</w:t>
      </w:r>
    </w:p>
    <w:p w:rsidR="003F2727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анализ финансового состояния налогоплательщика, планируемого к включению в план выездных налоговых проверок с целью выявления источников для погашения задолженности по результатам ВНП.</w:t>
      </w:r>
    </w:p>
    <w:p w:rsidR="003F2727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Формирует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заключение о целесообразности либо нецелесообразности включения налогоплательщика в план выездных налоговых проверок.</w:t>
      </w:r>
    </w:p>
    <w:p w:rsidR="00FA7BD4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Принимает</w:t>
      </w:r>
      <w:r w:rsidR="00FA7BD4" w:rsidRPr="00CC4E0E">
        <w:rPr>
          <w:rFonts w:ascii="Times New Roman" w:hAnsi="Times New Roman" w:cs="Times New Roman"/>
          <w:sz w:val="26"/>
          <w:szCs w:val="26"/>
        </w:rPr>
        <w:t xml:space="preserve"> участие в проводимых проверках налогоплательщиков.</w:t>
      </w:r>
    </w:p>
    <w:p w:rsidR="003F2727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Направляет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в арбитражный суд заявления о признании должника банкротом.</w:t>
      </w:r>
    </w:p>
    <w:p w:rsidR="003F2727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Предъявляет</w:t>
      </w:r>
      <w:r w:rsidR="003F2727" w:rsidRPr="00CC4E0E">
        <w:rPr>
          <w:rFonts w:ascii="Times New Roman" w:hAnsi="Times New Roman" w:cs="Times New Roman"/>
          <w:sz w:val="26"/>
          <w:szCs w:val="26"/>
        </w:rPr>
        <w:t xml:space="preserve"> требования уполномоченного органа для включения в реестр требований кредиторов.</w:t>
      </w:r>
    </w:p>
    <w:p w:rsidR="008A0E02" w:rsidRPr="00CC4E0E" w:rsidRDefault="000F2823" w:rsidP="008A0E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Участвует</w:t>
      </w:r>
      <w:r w:rsidR="008A0E02" w:rsidRPr="00CC4E0E">
        <w:rPr>
          <w:rFonts w:ascii="Times New Roman" w:hAnsi="Times New Roman" w:cs="Times New Roman"/>
          <w:sz w:val="26"/>
          <w:szCs w:val="26"/>
        </w:rPr>
        <w:t xml:space="preserve"> в судебных заседаниях по делам о банкротстве должников, в собраниях кредиторов (комитетах кредиторов).</w:t>
      </w:r>
    </w:p>
    <w:p w:rsidR="008A0E02" w:rsidRPr="00CC4E0E" w:rsidRDefault="008A0E02" w:rsidP="008A0E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lastRenderedPageBreak/>
        <w:t>Под</w:t>
      </w:r>
      <w:r w:rsidR="000E0753" w:rsidRPr="00CC4E0E">
        <w:rPr>
          <w:rFonts w:ascii="Times New Roman" w:hAnsi="Times New Roman" w:cs="Times New Roman"/>
          <w:sz w:val="26"/>
          <w:szCs w:val="26"/>
        </w:rPr>
        <w:t>гот</w:t>
      </w:r>
      <w:r w:rsidR="000F2823">
        <w:rPr>
          <w:rFonts w:ascii="Times New Roman" w:hAnsi="Times New Roman" w:cs="Times New Roman"/>
          <w:sz w:val="26"/>
          <w:szCs w:val="26"/>
        </w:rPr>
        <w:t>авливает</w:t>
      </w:r>
      <w:r w:rsidRPr="00CC4E0E">
        <w:rPr>
          <w:rFonts w:ascii="Times New Roman" w:hAnsi="Times New Roman" w:cs="Times New Roman"/>
          <w:sz w:val="26"/>
          <w:szCs w:val="26"/>
        </w:rPr>
        <w:t xml:space="preserve"> процессуальные документы к судебным заседаниям.</w:t>
      </w:r>
    </w:p>
    <w:p w:rsidR="008A0E02" w:rsidRPr="00CC4E0E" w:rsidRDefault="000F2823" w:rsidP="008A0E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Подготавливает</w:t>
      </w:r>
      <w:r w:rsidR="008A0E02" w:rsidRPr="00CC4E0E">
        <w:rPr>
          <w:rFonts w:ascii="Times New Roman" w:hAnsi="Times New Roman" w:cs="Times New Roman"/>
          <w:sz w:val="26"/>
          <w:szCs w:val="26"/>
        </w:rPr>
        <w:t xml:space="preserve">  решения о голосовании на собраниях кредиторов (заседаниях комитетов кредиторов) с письменным обоснованием позиции.</w:t>
      </w:r>
    </w:p>
    <w:p w:rsidR="00FA7BD4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Подготавливает</w:t>
      </w:r>
      <w:r w:rsidR="00FA7BD4" w:rsidRPr="00CC4E0E">
        <w:rPr>
          <w:rFonts w:ascii="Times New Roman" w:hAnsi="Times New Roman" w:cs="Times New Roman"/>
          <w:sz w:val="26"/>
          <w:szCs w:val="26"/>
        </w:rPr>
        <w:t xml:space="preserve"> заявления о привлечении ответственных лиц должника к субсидиарной ответственности.</w:t>
      </w:r>
    </w:p>
    <w:p w:rsidR="000537FA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Подготавливает</w:t>
      </w:r>
      <w:r w:rsidR="000537FA" w:rsidRPr="00CC4E0E">
        <w:rPr>
          <w:rFonts w:ascii="Times New Roman" w:hAnsi="Times New Roman" w:cs="Times New Roman"/>
          <w:sz w:val="26"/>
          <w:szCs w:val="26"/>
        </w:rPr>
        <w:t xml:space="preserve"> жалобы на действия (бездействие) арбитражных управляющих.</w:t>
      </w:r>
    </w:p>
    <w:p w:rsidR="000537FA" w:rsidRPr="00CC4E0E" w:rsidRDefault="000F2823" w:rsidP="003F27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Подготавливает</w:t>
      </w:r>
      <w:r w:rsidR="000537FA" w:rsidRPr="00CC4E0E">
        <w:rPr>
          <w:rFonts w:ascii="Times New Roman" w:hAnsi="Times New Roman" w:cs="Times New Roman"/>
          <w:sz w:val="26"/>
          <w:szCs w:val="26"/>
        </w:rPr>
        <w:t xml:space="preserve"> обращения (заявления) в правоохранительные органы.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Собирает и анализирует информацию о налогоплательщиках,</w:t>
      </w:r>
      <w:r w:rsidRPr="00F2577A">
        <w:rPr>
          <w:rFonts w:ascii="Times New Roman" w:hAnsi="Times New Roman" w:cs="Times New Roman"/>
          <w:iCs/>
          <w:sz w:val="26"/>
          <w:szCs w:val="26"/>
        </w:rPr>
        <w:t xml:space="preserve"> их счетах, имуществе, задолженности, выставленных требованиях, решениях, постановлениях, сведениях от приставов, о поданных декларациях, проводимых проверках, взаимозависимых лицах и данных о них.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Обобщает и анализирует информацию о ходе дел о банкротстве и процедурах банкротства.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Своевременно и в полном объеме обеспечивает формирование информационных ресурсов.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Осуществляет подготовку отчетов, ответов и другой информации в вышестоящий налоговый орган, другие государственные органы.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Обеспечивает ведение в установленном порядке делопроизводства, хранение и сдачу в архив документов отдела.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Подготавливает и направляет докладные записки, служебные записки в рамках исполнения своих служебных обязанностей.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Исполняет письма и приказы ФНС России и Управления ФНС России по Удмуртской Республике.</w:t>
      </w:r>
    </w:p>
    <w:p w:rsidR="00F2577A" w:rsidRPr="00F2577A" w:rsidRDefault="00F2577A" w:rsidP="00F2577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Участвует в аудиторских проверках нижестоящих налоговых органов.</w:t>
      </w:r>
    </w:p>
    <w:p w:rsidR="00F2577A" w:rsidRPr="00F2577A" w:rsidRDefault="00F2577A" w:rsidP="00F2577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Использует АИС «Налог-3» в целях</w:t>
      </w:r>
      <w:r w:rsidRPr="00F2577A">
        <w:rPr>
          <w:rFonts w:ascii="Times New Roman" w:hAnsi="Times New Roman" w:cs="Times New Roman"/>
          <w:iCs/>
          <w:sz w:val="26"/>
          <w:szCs w:val="26"/>
        </w:rPr>
        <w:t xml:space="preserve"> поиска, анализа, </w:t>
      </w:r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ввода, загрузки и корректировки данных</w:t>
      </w:r>
      <w:r w:rsidRPr="00F2577A">
        <w:rPr>
          <w:rFonts w:ascii="Times New Roman" w:hAnsi="Times New Roman" w:cs="Times New Roman"/>
          <w:iCs/>
          <w:sz w:val="26"/>
          <w:szCs w:val="26"/>
        </w:rPr>
        <w:t xml:space="preserve">, согласно обязанностям, перечисленным в п.8 раздела </w:t>
      </w:r>
      <w:r w:rsidRPr="00F2577A">
        <w:rPr>
          <w:rFonts w:ascii="Times New Roman" w:hAnsi="Times New Roman" w:cs="Times New Roman"/>
          <w:iCs/>
          <w:sz w:val="26"/>
          <w:szCs w:val="26"/>
          <w:lang w:val="en-US"/>
        </w:rPr>
        <w:t>III</w:t>
      </w:r>
      <w:r w:rsidRPr="00F2577A">
        <w:rPr>
          <w:rFonts w:ascii="Times New Roman" w:hAnsi="Times New Roman" w:cs="Times New Roman"/>
          <w:iCs/>
          <w:sz w:val="26"/>
          <w:szCs w:val="26"/>
        </w:rPr>
        <w:t>.</w:t>
      </w:r>
    </w:p>
    <w:p w:rsidR="00C16D33" w:rsidRPr="00F2577A" w:rsidRDefault="00C16D33" w:rsidP="00C16D3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2577A">
        <w:rPr>
          <w:rFonts w:ascii="Times New Roman" w:hAnsi="Times New Roman" w:cs="Times New Roman"/>
          <w:bCs/>
          <w:color w:val="000000"/>
          <w:sz w:val="26"/>
          <w:szCs w:val="26"/>
        </w:rPr>
        <w:t>Осуществляет поиск и анализ информации в федеральных информационных ресурсах, сопровождаемых ФКУ «Налог-Сервис» ФНС России.</w:t>
      </w:r>
    </w:p>
    <w:p w:rsidR="00C16D33" w:rsidRPr="00F2577A" w:rsidRDefault="00C16D33" w:rsidP="00C16D3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257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Осуществляет формирование, редактирование данных и утверждение документов в федеральном информационном ресурсе «Результаты внутреннего аудита в налоговых органов», сопровождаемом ФКУ «Налог-Сервис» ФНС России, справок о результатах аудиторской проверки и </w:t>
      </w:r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контролирует ход устранения выявленных нарушений Инспекциями, находящихся на </w:t>
      </w:r>
      <w:proofErr w:type="spellStart"/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постпроверочном</w:t>
      </w:r>
      <w:proofErr w:type="spellEnd"/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контроле.</w:t>
      </w:r>
      <w:proofErr w:type="gramEnd"/>
    </w:p>
    <w:p w:rsidR="00C16D33" w:rsidRPr="00F2577A" w:rsidRDefault="00C16D33" w:rsidP="00C16D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Использует для </w:t>
      </w:r>
      <w:r w:rsidR="00D93161" w:rsidRPr="00F2577A">
        <w:rPr>
          <w:rFonts w:ascii="Times New Roman" w:hAnsi="Times New Roman" w:cs="Times New Roman"/>
          <w:iCs/>
          <w:sz w:val="26"/>
          <w:szCs w:val="26"/>
        </w:rPr>
        <w:t xml:space="preserve">поиска, анализа, </w:t>
      </w:r>
      <w:r w:rsidR="00D93161"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ввода, загрузки и корректировки данных</w:t>
      </w:r>
      <w:r w:rsidR="00D93161" w:rsidRPr="00F2577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деятельности отдела информационные ресурсы Управления, налоговых органов, информационные ресурсы, сопровождаемые ФКУ «Налог-Сервис» ФНС России.</w:t>
      </w:r>
    </w:p>
    <w:p w:rsidR="00C16D33" w:rsidRPr="00431CB7" w:rsidRDefault="00C16D33" w:rsidP="00C16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2577A">
        <w:rPr>
          <w:rFonts w:ascii="Times New Roman" w:hAnsi="Times New Roman" w:cs="Times New Roman"/>
          <w:bCs/>
          <w:color w:val="000000"/>
          <w:sz w:val="26"/>
          <w:szCs w:val="26"/>
        </w:rPr>
        <w:t>Использует для поиска и анализа информации ресурс ПК Регион.</w:t>
      </w:r>
    </w:p>
    <w:p w:rsidR="00C16D33" w:rsidRPr="00F2577A" w:rsidRDefault="00C16D33" w:rsidP="00C16D3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2577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Использует для </w:t>
      </w:r>
      <w:r w:rsidR="00D93161" w:rsidRPr="00F2577A">
        <w:rPr>
          <w:rFonts w:ascii="Times New Roman" w:hAnsi="Times New Roman" w:cs="Times New Roman"/>
          <w:iCs/>
          <w:sz w:val="26"/>
          <w:szCs w:val="26"/>
        </w:rPr>
        <w:t xml:space="preserve">поиска, анализа, </w:t>
      </w:r>
      <w:r w:rsidR="00D93161"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ввода, загрузки и корректировки данных</w:t>
      </w:r>
      <w:r w:rsidR="00D93161" w:rsidRPr="00F2577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2577A">
        <w:rPr>
          <w:rFonts w:ascii="Times New Roman" w:hAnsi="Times New Roman" w:cs="Times New Roman"/>
          <w:bCs/>
          <w:color w:val="000000"/>
          <w:sz w:val="26"/>
          <w:szCs w:val="26"/>
        </w:rPr>
        <w:t>в рамках деятельности отдела информационные ресурсы «Система ЭОД» Межрайонных ИФНС России по Удмуртской Республике.</w:t>
      </w:r>
    </w:p>
    <w:p w:rsidR="00C16D33" w:rsidRPr="00F2577A" w:rsidRDefault="00C16D33" w:rsidP="00C16D3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Использует сеть Интернет в целях исполнения и осуществления основных задач отдела по организации работы по поиску и анализу информации о должниках и связанных с ним лицах, об их имуществе, обязательствах, а также официальных сайтов судов, службы судебных приставов, публикаций в средствах массовой информации, в том числе газеты «Коммерсантъ», официальных ресурсов (ЕФРСБ, Картотека, </w:t>
      </w:r>
      <w:proofErr w:type="spellStart"/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Спарк</w:t>
      </w:r>
      <w:proofErr w:type="gramStart"/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.р</w:t>
      </w:r>
      <w:proofErr w:type="gramEnd"/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proofErr w:type="spellEnd"/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C16D33" w:rsidRDefault="00C16D33" w:rsidP="00C16D3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5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Использует электронную почту в целях исполнения и осуществления основных задач отдела по организации работы по взаимодействию с должниками, арбитражными управляющими и государственными органами, в том числе в целях анализа судебных актов, направляемых на электронную почту.</w:t>
      </w:r>
    </w:p>
    <w:p w:rsidR="00431CB7" w:rsidRPr="003A57A0" w:rsidRDefault="00431CB7" w:rsidP="00431CB7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57A0">
        <w:rPr>
          <w:rFonts w:ascii="Times New Roman" w:hAnsi="Times New Roman" w:cs="Times New Roman"/>
          <w:color w:val="auto"/>
          <w:sz w:val="26"/>
          <w:szCs w:val="26"/>
        </w:rPr>
        <w:lastRenderedPageBreak/>
        <w:t>Обеспечивает сохранность служебного удостоверения, не допускает передачу служебного удостоверения другим лицам.</w:t>
      </w:r>
    </w:p>
    <w:p w:rsidR="00431CB7" w:rsidRPr="003A57A0" w:rsidRDefault="00431CB7" w:rsidP="00431CB7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57A0">
        <w:rPr>
          <w:rFonts w:ascii="Times New Roman" w:hAnsi="Times New Roman" w:cs="Times New Roman"/>
          <w:color w:val="auto"/>
          <w:sz w:val="26"/>
          <w:szCs w:val="26"/>
        </w:rPr>
        <w:t xml:space="preserve"> Обеспечивает  сохранность электронного идентификатора, не допускает передачу электронного идентификатора другим лицам.</w:t>
      </w:r>
    </w:p>
    <w:p w:rsidR="00431CB7" w:rsidRPr="003A57A0" w:rsidRDefault="00431CB7" w:rsidP="00431CB7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57A0">
        <w:rPr>
          <w:rFonts w:ascii="Times New Roman" w:hAnsi="Times New Roman" w:cs="Times New Roman"/>
          <w:color w:val="auto"/>
          <w:sz w:val="26"/>
          <w:szCs w:val="26"/>
        </w:rPr>
        <w:t>Обеспечивает сохранность служебных документов при исполнении должностных обязанностей, соблюдает требования нормативных правовых актов Российской Федерации, Минфина РФ, ФНС России и Управления.</w:t>
      </w:r>
    </w:p>
    <w:p w:rsidR="00431CB7" w:rsidRPr="003A57A0" w:rsidRDefault="00431CB7" w:rsidP="00431CB7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57A0">
        <w:rPr>
          <w:rFonts w:ascii="Times New Roman" w:hAnsi="Times New Roman" w:cs="Times New Roman"/>
          <w:color w:val="auto"/>
          <w:sz w:val="26"/>
          <w:szCs w:val="26"/>
        </w:rPr>
        <w:t xml:space="preserve"> Своевременно и качественно исполняет поручения начальника отдела.</w:t>
      </w:r>
    </w:p>
    <w:p w:rsidR="00C16D33" w:rsidRPr="00CC4E0E" w:rsidRDefault="00C16D33" w:rsidP="00C16D33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Выполняет</w:t>
      </w:r>
      <w:r w:rsidRPr="00CC4E0E">
        <w:rPr>
          <w:rFonts w:ascii="Times New Roman" w:hAnsi="Times New Roman" w:cs="Times New Roman"/>
          <w:sz w:val="26"/>
          <w:szCs w:val="26"/>
        </w:rPr>
        <w:t xml:space="preserve"> другие обязанности и поручения руководства в соответствии с положением об отделе и функциональными обязанностями государственного служащего.</w:t>
      </w:r>
      <w:r w:rsidRPr="00CC4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16D33" w:rsidRDefault="00C16D33" w:rsidP="00C16D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9. В целях исполнения возложенных должностных обязанностей </w:t>
      </w:r>
      <w:r w:rsidR="008442D7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CC4E0E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C16D33" w:rsidRPr="00F2577A" w:rsidRDefault="00C16D33" w:rsidP="00C16D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577A">
        <w:rPr>
          <w:rFonts w:ascii="Times New Roman" w:hAnsi="Times New Roman" w:cs="Times New Roman"/>
          <w:sz w:val="26"/>
          <w:szCs w:val="26"/>
        </w:rPr>
        <w:t>Имеет право получать доступ к АИС «Налог-3».</w:t>
      </w:r>
    </w:p>
    <w:p w:rsidR="00C16D33" w:rsidRPr="00F2577A" w:rsidRDefault="00C16D33" w:rsidP="00C16D33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77A">
        <w:rPr>
          <w:rFonts w:ascii="Times New Roman" w:hAnsi="Times New Roman" w:cs="Times New Roman"/>
          <w:sz w:val="26"/>
          <w:szCs w:val="26"/>
        </w:rPr>
        <w:t xml:space="preserve">Имеет право получать доступ к информационным ресурсам </w:t>
      </w:r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Управления, налоговых органов, информационным ресурсам, сопровождаемым ФКУ «Налог-Сервис» ФНС России.</w:t>
      </w:r>
    </w:p>
    <w:p w:rsidR="00C16D33" w:rsidRPr="00F2577A" w:rsidRDefault="00C16D33" w:rsidP="00C16D33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77A">
        <w:rPr>
          <w:rFonts w:ascii="Times New Roman" w:hAnsi="Times New Roman" w:cs="Times New Roman"/>
          <w:sz w:val="26"/>
          <w:szCs w:val="26"/>
        </w:rPr>
        <w:t xml:space="preserve">Имеет право получать доступ к информационному ресурсу </w:t>
      </w:r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«Система ЭОД» </w:t>
      </w:r>
      <w:proofErr w:type="gramStart"/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Межрайонных</w:t>
      </w:r>
      <w:proofErr w:type="gramEnd"/>
      <w:r w:rsidRPr="00F25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 по Удмуртской Республике, в соответствии с установленными требованиями.</w:t>
      </w:r>
    </w:p>
    <w:p w:rsidR="00C16D33" w:rsidRPr="00CC4E0E" w:rsidRDefault="00C16D33" w:rsidP="00C16D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C16D33" w:rsidRPr="00CC4E0E" w:rsidRDefault="00C16D33" w:rsidP="00C16D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Заверять надлежащим образом копию какого-либо документа.</w:t>
      </w:r>
    </w:p>
    <w:p w:rsidR="003B7A81" w:rsidRPr="00CC4E0E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10</w:t>
      </w:r>
      <w:r w:rsidR="003B7A81" w:rsidRPr="00CC4E0E">
        <w:rPr>
          <w:rFonts w:ascii="Times New Roman" w:hAnsi="Times New Roman" w:cs="Times New Roman"/>
          <w:sz w:val="26"/>
          <w:szCs w:val="26"/>
        </w:rPr>
        <w:t>. </w:t>
      </w:r>
      <w:r w:rsidR="00C22E1F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F96C7C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C22E1F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="00C7333B"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</w:t>
      </w:r>
      <w:r w:rsidR="001E1592" w:rsidRPr="00CC4E0E">
        <w:rPr>
          <w:rFonts w:ascii="Times New Roman" w:hAnsi="Times New Roman" w:cs="Times New Roman"/>
          <w:sz w:val="26"/>
          <w:szCs w:val="26"/>
        </w:rPr>
        <w:t xml:space="preserve">иные 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CC4E0E">
        <w:rPr>
          <w:rFonts w:ascii="Times New Roman" w:hAnsi="Times New Roman" w:cs="Times New Roman"/>
          <w:sz w:val="26"/>
          <w:szCs w:val="26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CC4E0E">
        <w:rPr>
          <w:rFonts w:ascii="Times New Roman" w:hAnsi="Times New Roman" w:cs="Times New Roman"/>
          <w:sz w:val="26"/>
          <w:szCs w:val="26"/>
        </w:rPr>
        <w:t>2004</w:t>
      </w:r>
      <w:r w:rsidR="00F03E6B" w:rsidRPr="00CC4E0E">
        <w:rPr>
          <w:rFonts w:ascii="Times New Roman" w:hAnsi="Times New Roman" w:cs="Times New Roman"/>
          <w:sz w:val="26"/>
          <w:szCs w:val="26"/>
        </w:rPr>
        <w:t xml:space="preserve"> № 506</w:t>
      </w:r>
      <w:r w:rsidR="00757903" w:rsidRPr="00CC4E0E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</w:t>
      </w:r>
      <w:r w:rsidR="001E1592" w:rsidRPr="00CC4E0E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2004, № 40, ст. 3961;</w:t>
      </w:r>
      <w:proofErr w:type="gramEnd"/>
      <w:r w:rsidR="001E1592" w:rsidRPr="00CC4E0E">
        <w:rPr>
          <w:rFonts w:ascii="Times New Roman" w:hAnsi="Times New Roman" w:cs="Times New Roman"/>
          <w:sz w:val="26"/>
          <w:szCs w:val="26"/>
        </w:rPr>
        <w:t xml:space="preserve"> 2017, № 15 (ч. 1)</w:t>
      </w:r>
      <w:r w:rsidR="004776BC" w:rsidRPr="00CC4E0E">
        <w:rPr>
          <w:rFonts w:ascii="Times New Roman" w:hAnsi="Times New Roman" w:cs="Times New Roman"/>
          <w:sz w:val="26"/>
          <w:szCs w:val="26"/>
        </w:rPr>
        <w:t>,</w:t>
      </w:r>
      <w:r w:rsidR="001E1592" w:rsidRPr="00CC4E0E">
        <w:rPr>
          <w:rFonts w:ascii="Times New Roman" w:hAnsi="Times New Roman" w:cs="Times New Roman"/>
          <w:sz w:val="26"/>
          <w:szCs w:val="26"/>
        </w:rPr>
        <w:t xml:space="preserve"> ст. 2194)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</w:t>
      </w:r>
      <w:r w:rsidR="00EF4512" w:rsidRPr="00CC4E0E">
        <w:rPr>
          <w:rFonts w:ascii="Times New Roman" w:hAnsi="Times New Roman" w:cs="Times New Roman"/>
          <w:sz w:val="26"/>
          <w:szCs w:val="26"/>
        </w:rPr>
        <w:t>положением об Управлении Федеральной налоговой службы по Удмуртской Республике,  положением об отделе</w:t>
      </w:r>
      <w:r w:rsidR="00C7333B" w:rsidRPr="00CC4E0E">
        <w:rPr>
          <w:rFonts w:ascii="Times New Roman" w:hAnsi="Times New Roman" w:cs="Times New Roman"/>
          <w:sz w:val="26"/>
          <w:szCs w:val="26"/>
        </w:rPr>
        <w:t xml:space="preserve"> обеспечения процедур банкротства</w:t>
      </w:r>
      <w:r w:rsidR="00EF4512" w:rsidRPr="00CC4E0E">
        <w:rPr>
          <w:rFonts w:ascii="Times New Roman" w:hAnsi="Times New Roman" w:cs="Times New Roman"/>
          <w:sz w:val="26"/>
          <w:szCs w:val="26"/>
        </w:rPr>
        <w:t>, приказами Управления, поручениями руководства Управления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</w:p>
    <w:p w:rsidR="003B7A81" w:rsidRPr="00CC4E0E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11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  <w:r w:rsidR="003314B0" w:rsidRPr="00CC4E0E">
        <w:rPr>
          <w:rFonts w:ascii="Times New Roman" w:hAnsi="Times New Roman" w:cs="Times New Roman"/>
          <w:sz w:val="26"/>
          <w:szCs w:val="26"/>
        </w:rPr>
        <w:t> </w:t>
      </w:r>
      <w:r w:rsidR="00F96C7C">
        <w:rPr>
          <w:rFonts w:ascii="Times New Roman" w:hAnsi="Times New Roman" w:cs="Times New Roman"/>
          <w:sz w:val="26"/>
          <w:szCs w:val="26"/>
        </w:rPr>
        <w:t>Г</w:t>
      </w:r>
      <w:r w:rsidR="00C22E1F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3B7A81" w:rsidRPr="00CC4E0E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6130F" w:rsidRPr="00F112D1" w:rsidRDefault="00F96C7C" w:rsidP="00F6130F">
      <w:pPr>
        <w:shd w:val="clear" w:color="auto" w:fill="FFFFFF"/>
        <w:autoSpaceDE w:val="0"/>
        <w:autoSpaceDN w:val="0"/>
        <w:spacing w:after="0" w:line="240" w:lineRule="auto"/>
        <w:ind w:left="29" w:right="24"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C22E1F" w:rsidRPr="00F112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F6130F" w:rsidRPr="00F112D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несёт ответственность </w:t>
      </w:r>
      <w:proofErr w:type="gramStart"/>
      <w:r w:rsidR="00F6130F" w:rsidRPr="00F112D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</w:t>
      </w:r>
      <w:proofErr w:type="gramEnd"/>
      <w:r w:rsidR="00F6130F" w:rsidRPr="00F112D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</w:p>
    <w:p w:rsidR="00F6130F" w:rsidRPr="00CC4E0E" w:rsidRDefault="00F6130F" w:rsidP="00F6130F">
      <w:pPr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eastAsia="Calibri" w:hAnsi="Times New Roman" w:cs="Times New Roman"/>
          <w:sz w:val="26"/>
          <w:szCs w:val="26"/>
        </w:rPr>
        <w:t xml:space="preserve">снижение эффективности коллективного труда, несвоевременное выполнение заданий, приказов, распоряжений и </w:t>
      </w:r>
      <w:proofErr w:type="gramStart"/>
      <w:r w:rsidRPr="00CC4E0E">
        <w:rPr>
          <w:rFonts w:ascii="Times New Roman" w:eastAsia="Calibri" w:hAnsi="Times New Roman" w:cs="Times New Roman"/>
          <w:sz w:val="26"/>
          <w:szCs w:val="26"/>
        </w:rPr>
        <w:t>указаний</w:t>
      </w:r>
      <w:proofErr w:type="gramEnd"/>
      <w:r w:rsidRPr="00CC4E0E">
        <w:rPr>
          <w:rFonts w:ascii="Times New Roman" w:eastAsia="Calibri" w:hAnsi="Times New Roman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незаконных,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6130F" w:rsidRPr="00CC4E0E" w:rsidRDefault="00F6130F" w:rsidP="00F6130F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eastAsia="Calibri" w:hAnsi="Times New Roman" w:cs="Times New Roman"/>
          <w:sz w:val="26"/>
          <w:szCs w:val="26"/>
        </w:rPr>
        <w:t>несоблюдение ограничений, запретов и требований к служебному поведению государственного гражданского служащего, связанных с прохождением государственной гражданской службы;</w:t>
      </w:r>
    </w:p>
    <w:p w:rsidR="00F6130F" w:rsidRPr="00CC4E0E" w:rsidRDefault="00F6130F" w:rsidP="00F6130F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eastAsia="Calibri" w:hAnsi="Times New Roman" w:cs="Times New Roman"/>
          <w:sz w:val="26"/>
          <w:szCs w:val="26"/>
        </w:rPr>
        <w:t>нарушение  трудового законодательства, трудовой дисциплины, кодекса этики, служебного  распорядка Управления;</w:t>
      </w:r>
    </w:p>
    <w:p w:rsidR="00F6130F" w:rsidRPr="00CC4E0E" w:rsidRDefault="00F6130F" w:rsidP="00F6130F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eastAsia="Calibri" w:hAnsi="Times New Roman" w:cs="Times New Roman"/>
          <w:sz w:val="26"/>
          <w:szCs w:val="26"/>
        </w:rPr>
        <w:t>возможный имущественный ущерб, связанный, несоблюдение правил охраны труда, техники безопасности и противопожарной безопасности;</w:t>
      </w:r>
    </w:p>
    <w:p w:rsidR="00F6130F" w:rsidRPr="00F2577A" w:rsidRDefault="00F6130F" w:rsidP="00F6130F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577A">
        <w:rPr>
          <w:rFonts w:ascii="Times New Roman" w:eastAsia="Calibri" w:hAnsi="Times New Roman" w:cs="Times New Roman"/>
          <w:sz w:val="26"/>
          <w:szCs w:val="26"/>
        </w:rPr>
        <w:t>нанесение материального ущерба Управлению  в результате ненадлежащего исполнения должностных обязанностей;</w:t>
      </w:r>
    </w:p>
    <w:p w:rsidR="00F2577A" w:rsidRPr="00F2577A" w:rsidRDefault="00F2577A" w:rsidP="00F2577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577A">
        <w:rPr>
          <w:rFonts w:ascii="Times New Roman" w:eastAsia="Calibri" w:hAnsi="Times New Roman" w:cs="Times New Roman"/>
          <w:sz w:val="26"/>
          <w:szCs w:val="26"/>
        </w:rPr>
        <w:lastRenderedPageBreak/>
        <w:t>разглашение государственной и налоговой тайны, иной информации ограниченного распространения;</w:t>
      </w:r>
    </w:p>
    <w:p w:rsidR="00F2577A" w:rsidRPr="00F2577A" w:rsidRDefault="00F2577A" w:rsidP="00F2577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577A">
        <w:rPr>
          <w:rFonts w:ascii="Times New Roman" w:eastAsia="Calibri" w:hAnsi="Times New Roman" w:cs="Times New Roman"/>
          <w:sz w:val="26"/>
          <w:szCs w:val="26"/>
        </w:rPr>
        <w:t>разглашение информации, содержащейся в информационных ресурсах, к которым имеет доступ и сведений о способах защиты при работе с информационными ресурсами;</w:t>
      </w:r>
    </w:p>
    <w:p w:rsidR="00F2577A" w:rsidRPr="00F2577A" w:rsidRDefault="00F2577A" w:rsidP="00F2577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577A">
        <w:rPr>
          <w:rFonts w:ascii="Times New Roman" w:eastAsia="Calibri" w:hAnsi="Times New Roman" w:cs="Times New Roman"/>
          <w:sz w:val="26"/>
          <w:szCs w:val="26"/>
        </w:rPr>
        <w:t>нарушение инструкций по работе с информационными ресурсами, а также за достоверное внесение данных в информационных ресурсах;</w:t>
      </w:r>
    </w:p>
    <w:p w:rsidR="00F6130F" w:rsidRDefault="00F6130F" w:rsidP="00F6130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E0E">
        <w:rPr>
          <w:rFonts w:ascii="Times New Roman" w:eastAsia="Calibri" w:hAnsi="Times New Roman" w:cs="Times New Roman"/>
          <w:sz w:val="26"/>
          <w:szCs w:val="26"/>
        </w:rPr>
        <w:t>правильность и достоверность данных, вводимых в информационные ресурсы</w:t>
      </w:r>
      <w:r w:rsidR="005F6E76" w:rsidRPr="00CC4E0E">
        <w:rPr>
          <w:rFonts w:ascii="Times New Roman" w:eastAsia="Calibri" w:hAnsi="Times New Roman" w:cs="Times New Roman"/>
          <w:sz w:val="26"/>
          <w:szCs w:val="26"/>
        </w:rPr>
        <w:t>,</w:t>
      </w:r>
      <w:r w:rsidRPr="00CC4E0E">
        <w:rPr>
          <w:rFonts w:ascii="Times New Roman" w:eastAsia="Calibri" w:hAnsi="Times New Roman" w:cs="Times New Roman"/>
          <w:sz w:val="26"/>
          <w:szCs w:val="26"/>
        </w:rPr>
        <w:t xml:space="preserve"> указанные в пункте </w:t>
      </w:r>
      <w:r w:rsidR="00A7772C" w:rsidRPr="00CC4E0E">
        <w:rPr>
          <w:rFonts w:ascii="Times New Roman" w:eastAsia="Calibri" w:hAnsi="Times New Roman" w:cs="Times New Roman"/>
          <w:sz w:val="26"/>
          <w:szCs w:val="26"/>
        </w:rPr>
        <w:t>8</w:t>
      </w:r>
      <w:r w:rsidRPr="00CC4E0E">
        <w:rPr>
          <w:rFonts w:ascii="Times New Roman" w:eastAsia="Calibri" w:hAnsi="Times New Roman" w:cs="Times New Roman"/>
          <w:sz w:val="26"/>
          <w:szCs w:val="26"/>
        </w:rPr>
        <w:t xml:space="preserve"> разд</w:t>
      </w:r>
      <w:r w:rsidR="00431CB7">
        <w:rPr>
          <w:rFonts w:ascii="Times New Roman" w:eastAsia="Calibri" w:hAnsi="Times New Roman" w:cs="Times New Roman"/>
          <w:sz w:val="26"/>
          <w:szCs w:val="26"/>
        </w:rPr>
        <w:t>ела III должностного регламента;</w:t>
      </w:r>
    </w:p>
    <w:p w:rsidR="00431CB7" w:rsidRPr="003A57A0" w:rsidRDefault="00431CB7" w:rsidP="00431C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57A0">
        <w:rPr>
          <w:rFonts w:ascii="Times New Roman" w:hAnsi="Times New Roman" w:cs="Times New Roman"/>
          <w:color w:val="000000"/>
          <w:sz w:val="26"/>
          <w:szCs w:val="26"/>
        </w:rPr>
        <w:t>сохранность служебного удостоверения, передачу служебного удостоверения другим лицам;</w:t>
      </w:r>
    </w:p>
    <w:p w:rsidR="00431CB7" w:rsidRPr="003A57A0" w:rsidRDefault="00431CB7" w:rsidP="00431C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57A0">
        <w:rPr>
          <w:rFonts w:ascii="Times New Roman" w:hAnsi="Times New Roman" w:cs="Times New Roman"/>
          <w:color w:val="000000"/>
          <w:sz w:val="26"/>
          <w:szCs w:val="26"/>
        </w:rPr>
        <w:t>сохранность электронного идентификатора, передачу электронного идентификатора другим лицам.</w:t>
      </w:r>
    </w:p>
    <w:p w:rsidR="003B7A81" w:rsidRPr="00CC4E0E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92655" w:rsidRDefault="003B7A81" w:rsidP="00EE5E3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655">
        <w:rPr>
          <w:rFonts w:ascii="Times New Roman" w:hAnsi="Times New Roman" w:cs="Times New Roman"/>
          <w:b/>
          <w:sz w:val="26"/>
          <w:szCs w:val="26"/>
        </w:rPr>
        <w:t>IV.</w:t>
      </w:r>
      <w:r w:rsidR="00CC56D9" w:rsidRPr="00D92655">
        <w:rPr>
          <w:rFonts w:ascii="Times New Roman" w:hAnsi="Times New Roman" w:cs="Times New Roman"/>
          <w:b/>
          <w:sz w:val="26"/>
          <w:szCs w:val="26"/>
        </w:rPr>
        <w:t> </w:t>
      </w:r>
      <w:r w:rsidRPr="00D92655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D92655" w:rsidRPr="00D92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государственный налоговый инспектор </w:t>
      </w:r>
      <w:r w:rsidRPr="00D92655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3B7A81" w:rsidRPr="00CC4E0E" w:rsidRDefault="003B7A81" w:rsidP="00EE5E3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6E7B" w:rsidRPr="00431CB7" w:rsidRDefault="009B6831" w:rsidP="00EE5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12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  <w:r w:rsidR="00BB3568" w:rsidRPr="00CC4E0E">
        <w:rPr>
          <w:rFonts w:ascii="Times New Roman" w:hAnsi="Times New Roman" w:cs="Times New Roman"/>
          <w:sz w:val="26"/>
          <w:szCs w:val="26"/>
        </w:rPr>
        <w:t> 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налоговый инспектор </w:t>
      </w:r>
      <w:r w:rsidR="003B7A81" w:rsidRPr="00CC4E0E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вопросам:</w:t>
      </w:r>
      <w:r w:rsidR="00FD6110"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="00B26E7B" w:rsidRPr="00CC4E0E">
        <w:rPr>
          <w:rFonts w:ascii="Times New Roman" w:hAnsi="Times New Roman" w:cs="Times New Roman"/>
          <w:sz w:val="26"/>
          <w:szCs w:val="26"/>
        </w:rPr>
        <w:t>участия в реализации прав и исполнении обязанностей в деле о банкротстве и в процедурах банкротства, установленных законодательством о несостоятельности (банкротстве).</w:t>
      </w:r>
    </w:p>
    <w:p w:rsidR="003418CB" w:rsidRPr="00431CB7" w:rsidRDefault="003418CB" w:rsidP="00EE5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B7A81" w:rsidRPr="00CC4E0E" w:rsidRDefault="007A7062" w:rsidP="00EE5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13</w:t>
      </w:r>
      <w:r w:rsidR="003B7A81" w:rsidRPr="00CC4E0E">
        <w:rPr>
          <w:rFonts w:ascii="Times New Roman" w:hAnsi="Times New Roman" w:cs="Times New Roman"/>
          <w:sz w:val="26"/>
          <w:szCs w:val="26"/>
        </w:rPr>
        <w:t>.</w:t>
      </w:r>
      <w:r w:rsidR="00BB3568" w:rsidRPr="00CC4E0E">
        <w:rPr>
          <w:rFonts w:ascii="Times New Roman" w:hAnsi="Times New Roman" w:cs="Times New Roman"/>
          <w:sz w:val="26"/>
          <w:szCs w:val="26"/>
        </w:rPr>
        <w:t> </w:t>
      </w:r>
      <w:r w:rsidR="003B7A81" w:rsidRPr="00CC4E0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налоговый инспектор </w:t>
      </w:r>
      <w:r w:rsidR="003B7A81" w:rsidRPr="00CC4E0E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  <w:r w:rsidR="006618E5" w:rsidRPr="00CC4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участия в реализации прав и исполнении обязанностей в деле о банкротстве и в процедурах банкротства, установленных законодательством о несостоятельности (банкротстве), а именно: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4E0E">
        <w:rPr>
          <w:rFonts w:ascii="Times New Roman" w:hAnsi="Times New Roman" w:cs="Times New Roman"/>
          <w:sz w:val="26"/>
          <w:szCs w:val="26"/>
        </w:rPr>
        <w:t>- давать рекомендации, указания при проведении анализа финансового состояния организаций-должников по платежам в бюджет и оценки их платежеспособности для решения вопроса о целесообразности подачи заявления в Арбитражный суд о признании должника банкротом либо для разработки предложений по проведению мероприятий по финансовому оздоровлению неплатежеспособных организаций, а также при подготовке документов в рамках процедуры банкротства  и реализации соответствующих процессуальных прав Управления при рассмотрении</w:t>
      </w:r>
      <w:proofErr w:type="gramEnd"/>
      <w:r w:rsidRPr="00CC4E0E">
        <w:rPr>
          <w:rFonts w:ascii="Times New Roman" w:hAnsi="Times New Roman" w:cs="Times New Roman"/>
          <w:sz w:val="26"/>
          <w:szCs w:val="26"/>
        </w:rPr>
        <w:t xml:space="preserve"> дел о н</w:t>
      </w:r>
      <w:r w:rsidR="009151D2" w:rsidRPr="00CC4E0E">
        <w:rPr>
          <w:rFonts w:ascii="Times New Roman" w:hAnsi="Times New Roman" w:cs="Times New Roman"/>
          <w:sz w:val="26"/>
          <w:szCs w:val="26"/>
        </w:rPr>
        <w:t xml:space="preserve">есостоятельности (банкротстве) </w:t>
      </w:r>
      <w:proofErr w:type="gramStart"/>
      <w:r w:rsidR="009151D2" w:rsidRPr="00CC4E0E">
        <w:rPr>
          <w:rFonts w:ascii="Times New Roman" w:hAnsi="Times New Roman" w:cs="Times New Roman"/>
          <w:sz w:val="26"/>
          <w:szCs w:val="26"/>
        </w:rPr>
        <w:t>арбитражными</w:t>
      </w:r>
      <w:proofErr w:type="gramEnd"/>
      <w:r w:rsidR="009151D2" w:rsidRPr="00CC4E0E">
        <w:rPr>
          <w:rFonts w:ascii="Times New Roman" w:hAnsi="Times New Roman" w:cs="Times New Roman"/>
          <w:sz w:val="26"/>
          <w:szCs w:val="26"/>
        </w:rPr>
        <w:t xml:space="preserve"> судом</w:t>
      </w:r>
      <w:r w:rsidRPr="00CC4E0E">
        <w:rPr>
          <w:rFonts w:ascii="Times New Roman" w:hAnsi="Times New Roman" w:cs="Times New Roman"/>
          <w:sz w:val="26"/>
          <w:szCs w:val="26"/>
        </w:rPr>
        <w:t>;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- принимать участие в рассмотрении, согласовании заявлений о признании должников банкротами, проектов поручений в судебном заседании, собрании кредиторов, </w:t>
      </w:r>
      <w:r w:rsidR="00EE5E38" w:rsidRPr="00CC4E0E">
        <w:rPr>
          <w:rFonts w:ascii="Times New Roman" w:hAnsi="Times New Roman" w:cs="Times New Roman"/>
          <w:sz w:val="26"/>
          <w:szCs w:val="26"/>
        </w:rPr>
        <w:t xml:space="preserve">заседаний комитетов кредиторов, </w:t>
      </w:r>
      <w:r w:rsidRPr="00CC4E0E">
        <w:rPr>
          <w:rFonts w:ascii="Times New Roman" w:hAnsi="Times New Roman" w:cs="Times New Roman"/>
          <w:sz w:val="26"/>
          <w:szCs w:val="26"/>
        </w:rPr>
        <w:t>визировании протоколов заседаний рабочих групп и совещаний по вопросам реализации процессуальных прав при рассмотрении дел о несостоятельности (банкротстве);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- информировать вышестоящего руководителя для принятия им соответствующего решения;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- отказывать в приеме документов, оформленных ненадлежащим образом;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- принимать решения о соответствии представленных документов требованиям законодательства, их достоверности и полноту; </w:t>
      </w:r>
    </w:p>
    <w:p w:rsidR="00B26E7B" w:rsidRPr="00CC4E0E" w:rsidRDefault="00B26E7B" w:rsidP="00EE5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- заверять надлежащим обра</w:t>
      </w:r>
      <w:r w:rsidR="00A163C0" w:rsidRPr="00CC4E0E">
        <w:rPr>
          <w:rFonts w:ascii="Times New Roman" w:hAnsi="Times New Roman" w:cs="Times New Roman"/>
          <w:sz w:val="26"/>
          <w:szCs w:val="26"/>
        </w:rPr>
        <w:t>зом копию какого-либо документа.</w:t>
      </w:r>
    </w:p>
    <w:p w:rsidR="00D92655" w:rsidRDefault="00D92655" w:rsidP="00EE5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1781" w:rsidRDefault="007A1781" w:rsidP="00EE5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1781" w:rsidRPr="00CC4E0E" w:rsidRDefault="007A1781" w:rsidP="00EE5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C4E0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655">
        <w:rPr>
          <w:rFonts w:ascii="Times New Roman" w:hAnsi="Times New Roman" w:cs="Times New Roman"/>
          <w:b/>
          <w:sz w:val="26"/>
          <w:szCs w:val="26"/>
        </w:rPr>
        <w:lastRenderedPageBreak/>
        <w:t>V.</w:t>
      </w:r>
      <w:r w:rsidR="00CC56D9" w:rsidRPr="00D92655">
        <w:rPr>
          <w:rFonts w:ascii="Times New Roman" w:hAnsi="Times New Roman" w:cs="Times New Roman"/>
          <w:b/>
          <w:sz w:val="26"/>
          <w:szCs w:val="26"/>
        </w:rPr>
        <w:t> </w:t>
      </w:r>
      <w:r w:rsidRPr="00D92655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D92655" w:rsidRPr="00D92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государственный налоговый инспектор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4E0E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CC4E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4E0E">
        <w:rPr>
          <w:rFonts w:ascii="Times New Roman" w:hAnsi="Times New Roman" w:cs="Times New Roman"/>
          <w:b/>
          <w:sz w:val="26"/>
          <w:szCs w:val="26"/>
        </w:rPr>
        <w:t>(или) проектов управленческих и иных решений</w:t>
      </w:r>
    </w:p>
    <w:p w:rsidR="00BE660E" w:rsidRPr="00CC4E0E" w:rsidRDefault="00BE660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2F20" w:rsidRPr="00431CB7" w:rsidRDefault="00572F20" w:rsidP="005E5F0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14. </w:t>
      </w:r>
      <w:r w:rsidR="00DB63FE">
        <w:rPr>
          <w:rFonts w:ascii="Times New Roman" w:hAnsi="Times New Roman" w:cs="Times New Roman"/>
          <w:sz w:val="26"/>
          <w:szCs w:val="26"/>
        </w:rPr>
        <w:t>Г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Pr="00CC4E0E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вправе участвовать в </w:t>
      </w:r>
      <w:r w:rsidR="00C627F9" w:rsidRPr="00CC4E0E">
        <w:rPr>
          <w:rFonts w:ascii="Times New Roman" w:hAnsi="Times New Roman" w:cs="Times New Roman"/>
          <w:sz w:val="26"/>
          <w:szCs w:val="26"/>
        </w:rPr>
        <w:t>обсуждении</w:t>
      </w:r>
      <w:r w:rsidRPr="00CC4E0E">
        <w:rPr>
          <w:rFonts w:ascii="Times New Roman" w:hAnsi="Times New Roman" w:cs="Times New Roman"/>
          <w:sz w:val="26"/>
          <w:szCs w:val="26"/>
        </w:rPr>
        <w:t xml:space="preserve"> проектов в части методологического, организационного, информационного обеспечения подготовки соответствующих документов по вопросам участия в реализации прав и исполнении обязанностей в деле о банкротстве и в процедурах банкротства, установленных законодательством о несостоятельности (банкротстве).   </w:t>
      </w:r>
    </w:p>
    <w:p w:rsidR="00572F20" w:rsidRPr="00CC4E0E" w:rsidRDefault="00572F20" w:rsidP="005E5F0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 xml:space="preserve">15. </w:t>
      </w:r>
      <w:r w:rsidR="00DB63FE">
        <w:rPr>
          <w:rFonts w:ascii="Times New Roman" w:hAnsi="Times New Roman" w:cs="Times New Roman"/>
          <w:sz w:val="26"/>
          <w:szCs w:val="26"/>
        </w:rPr>
        <w:t>Г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Pr="00CC4E0E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обязан участвовать в подготовке проектов в части методологического, организационного, информационного обеспечения подготовки соответствующих документов по вопросам участия в реализации прав и исполнении обязанностей в деле о банкротстве и в процедурах банкротства, установленных законодательством о несостоятельности (банкротстве).   </w:t>
      </w:r>
    </w:p>
    <w:p w:rsidR="00572F20" w:rsidRPr="00CC4E0E" w:rsidRDefault="00572F2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70CA" w:rsidRPr="00CC4E0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E0E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CC4E0E">
        <w:rPr>
          <w:rFonts w:ascii="Times New Roman" w:hAnsi="Times New Roman" w:cs="Times New Roman"/>
          <w:b/>
          <w:sz w:val="26"/>
          <w:szCs w:val="26"/>
        </w:rPr>
        <w:t> </w:t>
      </w:r>
      <w:r w:rsidRPr="00CC4E0E">
        <w:rPr>
          <w:rFonts w:ascii="Times New Roman" w:hAnsi="Times New Roman" w:cs="Times New Roman"/>
          <w:b/>
          <w:sz w:val="26"/>
          <w:szCs w:val="26"/>
        </w:rPr>
        <w:t xml:space="preserve">Сроки и процедуры подготовки, рассмотрения проектов </w:t>
      </w:r>
      <w:r w:rsidR="00D270CA" w:rsidRPr="00CC4E0E">
        <w:rPr>
          <w:rFonts w:ascii="Times New Roman" w:hAnsi="Times New Roman" w:cs="Times New Roman"/>
          <w:b/>
          <w:sz w:val="26"/>
          <w:szCs w:val="26"/>
        </w:rPr>
        <w:br/>
      </w:r>
      <w:r w:rsidRPr="00CC4E0E">
        <w:rPr>
          <w:rFonts w:ascii="Times New Roman" w:hAnsi="Times New Roman"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CC4E0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E0E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BE660E" w:rsidRPr="00CC4E0E" w:rsidRDefault="00BE660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</w:t>
      </w:r>
      <w:r w:rsidR="007A7062" w:rsidRPr="00CC4E0E">
        <w:rPr>
          <w:rFonts w:ascii="Times New Roman" w:hAnsi="Times New Roman" w:cs="Times New Roman"/>
          <w:sz w:val="26"/>
          <w:szCs w:val="26"/>
        </w:rPr>
        <w:t>6</w:t>
      </w:r>
      <w:r w:rsidRPr="00CC4E0E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="006618E5" w:rsidRPr="00CC4E0E">
        <w:rPr>
          <w:rFonts w:ascii="Times New Roman" w:hAnsi="Times New Roman" w:cs="Times New Roman"/>
          <w:sz w:val="26"/>
          <w:szCs w:val="26"/>
        </w:rPr>
        <w:t xml:space="preserve"> </w:t>
      </w:r>
      <w:r w:rsidRPr="00CC4E0E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CC4E0E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7A81" w:rsidRPr="00CC4E0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E0E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CC4E0E">
        <w:rPr>
          <w:rFonts w:ascii="Times New Roman" w:hAnsi="Times New Roman" w:cs="Times New Roman"/>
          <w:b/>
          <w:sz w:val="26"/>
          <w:szCs w:val="26"/>
        </w:rPr>
        <w:t> </w:t>
      </w:r>
      <w:r w:rsidRPr="00CC4E0E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BE660E" w:rsidRPr="00CC4E0E" w:rsidRDefault="00BE660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</w:t>
      </w:r>
      <w:r w:rsidR="007A7062" w:rsidRPr="00CC4E0E">
        <w:rPr>
          <w:rFonts w:ascii="Times New Roman" w:hAnsi="Times New Roman" w:cs="Times New Roman"/>
          <w:sz w:val="26"/>
          <w:szCs w:val="26"/>
        </w:rPr>
        <w:t>7</w:t>
      </w:r>
      <w:r w:rsidRPr="00CC4E0E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CC4E0E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</w:t>
      </w:r>
      <w:r w:rsidR="00D92655">
        <w:rPr>
          <w:rFonts w:ascii="Times New Roman" w:hAnsi="Times New Roman" w:cs="Times New Roman"/>
          <w:color w:val="000000" w:themeColor="text1"/>
          <w:sz w:val="26"/>
          <w:szCs w:val="26"/>
        </w:rPr>
        <w:t>енного налогового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D9265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4E0E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CC4E0E">
        <w:rPr>
          <w:rFonts w:ascii="Times New Roman" w:hAnsi="Times New Roman" w:cs="Times New Roman"/>
          <w:sz w:val="26"/>
          <w:szCs w:val="26"/>
        </w:rPr>
        <w:t>.08.</w:t>
      </w:r>
      <w:r w:rsidRPr="00CC4E0E">
        <w:rPr>
          <w:rFonts w:ascii="Times New Roman" w:hAnsi="Times New Roman" w:cs="Times New Roman"/>
          <w:sz w:val="26"/>
          <w:szCs w:val="26"/>
        </w:rPr>
        <w:t>2002 №</w:t>
      </w:r>
      <w:r w:rsidR="00E6275C" w:rsidRPr="00CC4E0E">
        <w:rPr>
          <w:rFonts w:ascii="Times New Roman" w:hAnsi="Times New Roman" w:cs="Times New Roman"/>
          <w:sz w:val="26"/>
          <w:szCs w:val="26"/>
        </w:rPr>
        <w:t> </w:t>
      </w:r>
      <w:r w:rsidRPr="00CC4E0E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CC4E0E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CC4E0E">
        <w:rPr>
          <w:rFonts w:ascii="Times New Roman" w:hAnsi="Times New Roman" w:cs="Times New Roman"/>
          <w:sz w:val="26"/>
          <w:szCs w:val="26"/>
        </w:rPr>
        <w:t>№</w:t>
      </w:r>
      <w:r w:rsidR="007D402F" w:rsidRPr="00CC4E0E">
        <w:rPr>
          <w:rFonts w:ascii="Times New Roman" w:hAnsi="Times New Roman" w:cs="Times New Roman"/>
          <w:sz w:val="26"/>
          <w:szCs w:val="26"/>
        </w:rPr>
        <w:t xml:space="preserve"> 33, ст. 3196</w:t>
      </w:r>
      <w:proofErr w:type="gramEnd"/>
      <w:r w:rsidR="007D402F" w:rsidRPr="00CC4E0E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7D402F" w:rsidRPr="00CC4E0E">
        <w:rPr>
          <w:rFonts w:ascii="Times New Roman" w:hAnsi="Times New Roman" w:cs="Times New Roman"/>
          <w:sz w:val="26"/>
          <w:szCs w:val="26"/>
        </w:rPr>
        <w:t xml:space="preserve">2009, </w:t>
      </w:r>
      <w:r w:rsidR="0059423D" w:rsidRPr="00CC4E0E">
        <w:rPr>
          <w:rFonts w:ascii="Times New Roman" w:hAnsi="Times New Roman" w:cs="Times New Roman"/>
          <w:sz w:val="26"/>
          <w:szCs w:val="26"/>
        </w:rPr>
        <w:t>№</w:t>
      </w:r>
      <w:r w:rsidR="007D402F" w:rsidRPr="00CC4E0E">
        <w:rPr>
          <w:rFonts w:ascii="Times New Roman" w:hAnsi="Times New Roman" w:cs="Times New Roman"/>
          <w:sz w:val="26"/>
          <w:szCs w:val="26"/>
        </w:rPr>
        <w:t xml:space="preserve"> 29, ст. 3658)</w:t>
      </w:r>
      <w:r w:rsidRPr="00CC4E0E">
        <w:rPr>
          <w:rFonts w:ascii="Times New Roman" w:hAnsi="Times New Roman"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CC4E0E">
        <w:rPr>
          <w:rFonts w:ascii="Times New Roman" w:hAnsi="Times New Roman" w:cs="Times New Roman"/>
          <w:sz w:val="26"/>
          <w:szCs w:val="26"/>
        </w:rPr>
        <w:t>.07.</w:t>
      </w:r>
      <w:r w:rsidRPr="00CC4E0E">
        <w:rPr>
          <w:rFonts w:ascii="Times New Roman" w:hAnsi="Times New Roman" w:cs="Times New Roman"/>
          <w:sz w:val="26"/>
          <w:szCs w:val="26"/>
        </w:rPr>
        <w:t>2004 №</w:t>
      </w:r>
      <w:r w:rsidR="00E6275C" w:rsidRPr="00CC4E0E">
        <w:rPr>
          <w:rFonts w:ascii="Times New Roman" w:hAnsi="Times New Roman" w:cs="Times New Roman"/>
          <w:sz w:val="26"/>
          <w:szCs w:val="26"/>
        </w:rPr>
        <w:t> </w:t>
      </w:r>
      <w:r w:rsidRPr="00CC4E0E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E660E" w:rsidRPr="00CC4E0E" w:rsidRDefault="00BE66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C4E0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E0E">
        <w:rPr>
          <w:rFonts w:ascii="Times New Roman" w:hAnsi="Times New Roman" w:cs="Times New Roman"/>
          <w:b/>
          <w:sz w:val="26"/>
          <w:szCs w:val="26"/>
        </w:rPr>
        <w:t>VIII.</w:t>
      </w:r>
      <w:r w:rsidR="00822936" w:rsidRPr="00CC4E0E">
        <w:rPr>
          <w:rFonts w:ascii="Times New Roman" w:hAnsi="Times New Roman" w:cs="Times New Roman"/>
          <w:b/>
          <w:sz w:val="26"/>
          <w:szCs w:val="26"/>
        </w:rPr>
        <w:t> </w:t>
      </w:r>
      <w:r w:rsidRPr="00CC4E0E">
        <w:rPr>
          <w:rFonts w:ascii="Times New Roman" w:hAnsi="Times New Roman" w:cs="Times New Roman"/>
          <w:b/>
          <w:sz w:val="26"/>
          <w:szCs w:val="26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B7A81" w:rsidRPr="00CC4E0E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3C9" w:rsidRPr="00431CB7" w:rsidRDefault="003B7A81" w:rsidP="009C33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</w:t>
      </w:r>
      <w:r w:rsidR="007A7062" w:rsidRPr="00CC4E0E">
        <w:rPr>
          <w:rFonts w:ascii="Times New Roman" w:hAnsi="Times New Roman" w:cs="Times New Roman"/>
          <w:sz w:val="26"/>
          <w:szCs w:val="26"/>
        </w:rPr>
        <w:t>8</w:t>
      </w:r>
      <w:r w:rsidRPr="00CC4E0E">
        <w:rPr>
          <w:rFonts w:ascii="Times New Roman" w:hAnsi="Times New Roman" w:cs="Times New Roman"/>
          <w:sz w:val="26"/>
          <w:szCs w:val="26"/>
        </w:rPr>
        <w:t>. </w:t>
      </w:r>
      <w:r w:rsidR="00DB63FE">
        <w:rPr>
          <w:rFonts w:ascii="Times New Roman" w:hAnsi="Times New Roman" w:cs="Times New Roman"/>
          <w:sz w:val="26"/>
          <w:szCs w:val="26"/>
        </w:rPr>
        <w:t>Г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9C33C9" w:rsidRPr="00CC4E0E">
        <w:rPr>
          <w:rFonts w:ascii="Times New Roman" w:hAnsi="Times New Roman" w:cs="Times New Roman"/>
          <w:sz w:val="26"/>
          <w:szCs w:val="26"/>
        </w:rPr>
        <w:t>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 ФНС России по Удмуртской Республике:</w:t>
      </w:r>
    </w:p>
    <w:p w:rsidR="009C33C9" w:rsidRPr="00CC4E0E" w:rsidRDefault="009C33C9" w:rsidP="009C33C9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3" w:name="_GoBack"/>
      <w:bookmarkEnd w:id="23"/>
      <w:r w:rsidRPr="00CC4E0E">
        <w:rPr>
          <w:rFonts w:ascii="Times New Roman" w:hAnsi="Times New Roman" w:cs="Times New Roman"/>
          <w:sz w:val="26"/>
          <w:szCs w:val="26"/>
        </w:rPr>
        <w:t>- разработка соответствующих методологических рекомендаций по практике применения законодательства Российской Федерации о несостоятельности (банкротстве);</w:t>
      </w:r>
    </w:p>
    <w:p w:rsidR="009C33C9" w:rsidRPr="00CC4E0E" w:rsidRDefault="009C33C9" w:rsidP="009C33C9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lastRenderedPageBreak/>
        <w:t xml:space="preserve">- обеспечение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в рамках компетенции отдела.      </w:t>
      </w:r>
    </w:p>
    <w:p w:rsidR="009C33C9" w:rsidRPr="00CC4E0E" w:rsidRDefault="009C33C9" w:rsidP="009C33C9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C4E0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E0E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CC4E0E">
        <w:rPr>
          <w:rFonts w:ascii="Times New Roman" w:hAnsi="Times New Roman" w:cs="Times New Roman"/>
          <w:b/>
          <w:sz w:val="26"/>
          <w:szCs w:val="26"/>
        </w:rPr>
        <w:t> </w:t>
      </w:r>
      <w:r w:rsidRPr="00CC4E0E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CC4E0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E0E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CC4E0E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1</w:t>
      </w:r>
      <w:r w:rsidR="007A7062" w:rsidRPr="00CC4E0E">
        <w:rPr>
          <w:rFonts w:ascii="Times New Roman" w:hAnsi="Times New Roman" w:cs="Times New Roman"/>
          <w:sz w:val="26"/>
          <w:szCs w:val="26"/>
        </w:rPr>
        <w:t>9</w:t>
      </w:r>
      <w:r w:rsidRPr="00CC4E0E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CC4E0E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CC4E0E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</w:t>
      </w:r>
      <w:r w:rsidR="00D92655">
        <w:rPr>
          <w:rFonts w:ascii="Times New Roman" w:hAnsi="Times New Roman" w:cs="Times New Roman"/>
          <w:color w:val="000000" w:themeColor="text1"/>
          <w:sz w:val="26"/>
          <w:szCs w:val="26"/>
        </w:rPr>
        <w:t>енного налогового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D9265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92655" w:rsidRPr="002A22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4E0E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CC4E0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E0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C12D0C" w:rsidRPr="00CC4E0E" w:rsidRDefault="00C12D0C" w:rsidP="00E0779C">
      <w:pPr>
        <w:pStyle w:val="af4"/>
        <w:rPr>
          <w:rFonts w:ascii="Times New Roman" w:hAnsi="Times New Roman" w:cs="Times New Roman"/>
          <w:sz w:val="26"/>
          <w:szCs w:val="26"/>
        </w:rPr>
      </w:pPr>
    </w:p>
    <w:p w:rsidR="00627290" w:rsidRPr="00CC4E0E" w:rsidRDefault="00627290" w:rsidP="00C12D0C">
      <w:pPr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627290" w:rsidRPr="00CC4E0E" w:rsidSect="00C376F5">
      <w:headerReference w:type="default" r:id="rId13"/>
      <w:type w:val="continuous"/>
      <w:pgSz w:w="11906" w:h="16838"/>
      <w:pgMar w:top="851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C2" w:rsidRDefault="00537DC2" w:rsidP="003B7A81">
      <w:pPr>
        <w:spacing w:after="0" w:line="240" w:lineRule="auto"/>
      </w:pPr>
      <w:r>
        <w:separator/>
      </w:r>
    </w:p>
  </w:endnote>
  <w:endnote w:type="continuationSeparator" w:id="0">
    <w:p w:rsidR="00537DC2" w:rsidRDefault="00537DC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C2" w:rsidRDefault="00537DC2" w:rsidP="003B7A81">
      <w:pPr>
        <w:spacing w:after="0" w:line="240" w:lineRule="auto"/>
      </w:pPr>
      <w:r>
        <w:separator/>
      </w:r>
    </w:p>
  </w:footnote>
  <w:footnote w:type="continuationSeparator" w:id="0">
    <w:p w:rsidR="00537DC2" w:rsidRDefault="00537DC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A1781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A3A"/>
    <w:multiLevelType w:val="hybridMultilevel"/>
    <w:tmpl w:val="3814DA68"/>
    <w:lvl w:ilvl="0" w:tplc="BA4A5ADA">
      <w:start w:val="1"/>
      <w:numFmt w:val="decimal"/>
      <w:lvlText w:val="16.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595D02"/>
    <w:multiLevelType w:val="hybridMultilevel"/>
    <w:tmpl w:val="29D66922"/>
    <w:lvl w:ilvl="0" w:tplc="36CA4A70">
      <w:start w:val="1"/>
      <w:numFmt w:val="decimal"/>
      <w:lvlText w:val="1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4E608D"/>
    <w:multiLevelType w:val="multilevel"/>
    <w:tmpl w:val="8DE27F6A"/>
    <w:lvl w:ilvl="0"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25DA"/>
    <w:rsid w:val="00027871"/>
    <w:rsid w:val="00033668"/>
    <w:rsid w:val="000457F3"/>
    <w:rsid w:val="000537FA"/>
    <w:rsid w:val="000576F2"/>
    <w:rsid w:val="00062BAB"/>
    <w:rsid w:val="00083F3B"/>
    <w:rsid w:val="000916AA"/>
    <w:rsid w:val="00092644"/>
    <w:rsid w:val="000A343C"/>
    <w:rsid w:val="000B0869"/>
    <w:rsid w:val="000B5048"/>
    <w:rsid w:val="000B6C58"/>
    <w:rsid w:val="000C04B0"/>
    <w:rsid w:val="000C2E02"/>
    <w:rsid w:val="000C6E28"/>
    <w:rsid w:val="000C7D67"/>
    <w:rsid w:val="000D08EA"/>
    <w:rsid w:val="000D308D"/>
    <w:rsid w:val="000D5419"/>
    <w:rsid w:val="000E0753"/>
    <w:rsid w:val="000E436D"/>
    <w:rsid w:val="000F16E6"/>
    <w:rsid w:val="000F2823"/>
    <w:rsid w:val="000F45B0"/>
    <w:rsid w:val="000F70AD"/>
    <w:rsid w:val="001063CA"/>
    <w:rsid w:val="00112BA5"/>
    <w:rsid w:val="001214A5"/>
    <w:rsid w:val="00121DFA"/>
    <w:rsid w:val="00124BB8"/>
    <w:rsid w:val="00141E3E"/>
    <w:rsid w:val="001559CE"/>
    <w:rsid w:val="00165B7A"/>
    <w:rsid w:val="001665C3"/>
    <w:rsid w:val="001679F1"/>
    <w:rsid w:val="00175938"/>
    <w:rsid w:val="00176118"/>
    <w:rsid w:val="00196721"/>
    <w:rsid w:val="001A0913"/>
    <w:rsid w:val="001B0C26"/>
    <w:rsid w:val="001B4081"/>
    <w:rsid w:val="001B5BBA"/>
    <w:rsid w:val="001C20E2"/>
    <w:rsid w:val="001D2022"/>
    <w:rsid w:val="001D2783"/>
    <w:rsid w:val="001D72DF"/>
    <w:rsid w:val="001E1592"/>
    <w:rsid w:val="001F7A8F"/>
    <w:rsid w:val="00204402"/>
    <w:rsid w:val="00205684"/>
    <w:rsid w:val="002132F5"/>
    <w:rsid w:val="002160F5"/>
    <w:rsid w:val="0022091F"/>
    <w:rsid w:val="0025122B"/>
    <w:rsid w:val="002515AF"/>
    <w:rsid w:val="00253511"/>
    <w:rsid w:val="00254973"/>
    <w:rsid w:val="00254D09"/>
    <w:rsid w:val="00261C69"/>
    <w:rsid w:val="0027099C"/>
    <w:rsid w:val="002726AA"/>
    <w:rsid w:val="002743F5"/>
    <w:rsid w:val="00295029"/>
    <w:rsid w:val="00295662"/>
    <w:rsid w:val="00297E8D"/>
    <w:rsid w:val="002A2261"/>
    <w:rsid w:val="002A3F0D"/>
    <w:rsid w:val="002B3231"/>
    <w:rsid w:val="002B7A62"/>
    <w:rsid w:val="002D1878"/>
    <w:rsid w:val="002D4283"/>
    <w:rsid w:val="002E048E"/>
    <w:rsid w:val="002F19A4"/>
    <w:rsid w:val="002F4ED2"/>
    <w:rsid w:val="002F5B24"/>
    <w:rsid w:val="0030600E"/>
    <w:rsid w:val="00307907"/>
    <w:rsid w:val="00313753"/>
    <w:rsid w:val="003314B0"/>
    <w:rsid w:val="00333B43"/>
    <w:rsid w:val="00340885"/>
    <w:rsid w:val="003418CB"/>
    <w:rsid w:val="0037277E"/>
    <w:rsid w:val="00381B60"/>
    <w:rsid w:val="00387DEE"/>
    <w:rsid w:val="003A43AB"/>
    <w:rsid w:val="003A7EDB"/>
    <w:rsid w:val="003B7A81"/>
    <w:rsid w:val="003C3E45"/>
    <w:rsid w:val="003C4B94"/>
    <w:rsid w:val="003D2B0B"/>
    <w:rsid w:val="003D3E7D"/>
    <w:rsid w:val="003F270C"/>
    <w:rsid w:val="003F2727"/>
    <w:rsid w:val="003F353B"/>
    <w:rsid w:val="00404AE7"/>
    <w:rsid w:val="00411C40"/>
    <w:rsid w:val="00431CB7"/>
    <w:rsid w:val="004335F9"/>
    <w:rsid w:val="00434376"/>
    <w:rsid w:val="0044318B"/>
    <w:rsid w:val="0046231F"/>
    <w:rsid w:val="004635A3"/>
    <w:rsid w:val="004776BC"/>
    <w:rsid w:val="00477F6A"/>
    <w:rsid w:val="0048188F"/>
    <w:rsid w:val="0049073B"/>
    <w:rsid w:val="00493417"/>
    <w:rsid w:val="00495ECE"/>
    <w:rsid w:val="00497CF7"/>
    <w:rsid w:val="004A3010"/>
    <w:rsid w:val="004A3D59"/>
    <w:rsid w:val="004B7353"/>
    <w:rsid w:val="004D32A3"/>
    <w:rsid w:val="004F68CE"/>
    <w:rsid w:val="00500D8C"/>
    <w:rsid w:val="0051239C"/>
    <w:rsid w:val="00515FC5"/>
    <w:rsid w:val="00526FFE"/>
    <w:rsid w:val="00530EE6"/>
    <w:rsid w:val="0053153E"/>
    <w:rsid w:val="005328DD"/>
    <w:rsid w:val="00532AAD"/>
    <w:rsid w:val="00533D1C"/>
    <w:rsid w:val="00535695"/>
    <w:rsid w:val="00536AA0"/>
    <w:rsid w:val="00537DC2"/>
    <w:rsid w:val="00537E24"/>
    <w:rsid w:val="00551675"/>
    <w:rsid w:val="00556299"/>
    <w:rsid w:val="00572F20"/>
    <w:rsid w:val="00581621"/>
    <w:rsid w:val="0058446F"/>
    <w:rsid w:val="0058504A"/>
    <w:rsid w:val="00585805"/>
    <w:rsid w:val="0059423D"/>
    <w:rsid w:val="005A6E00"/>
    <w:rsid w:val="005B4D03"/>
    <w:rsid w:val="005C0179"/>
    <w:rsid w:val="005D1E6A"/>
    <w:rsid w:val="005D7ABC"/>
    <w:rsid w:val="005E2A02"/>
    <w:rsid w:val="005E4BB0"/>
    <w:rsid w:val="005E5F04"/>
    <w:rsid w:val="005F6E76"/>
    <w:rsid w:val="006005F4"/>
    <w:rsid w:val="00600DB7"/>
    <w:rsid w:val="00603A20"/>
    <w:rsid w:val="00612AB0"/>
    <w:rsid w:val="006220AB"/>
    <w:rsid w:val="00627290"/>
    <w:rsid w:val="00630988"/>
    <w:rsid w:val="0063143A"/>
    <w:rsid w:val="00634D4B"/>
    <w:rsid w:val="0064512A"/>
    <w:rsid w:val="00646428"/>
    <w:rsid w:val="006618E5"/>
    <w:rsid w:val="00665903"/>
    <w:rsid w:val="00681090"/>
    <w:rsid w:val="00683559"/>
    <w:rsid w:val="00686188"/>
    <w:rsid w:val="00696FB2"/>
    <w:rsid w:val="006A1868"/>
    <w:rsid w:val="006A44FB"/>
    <w:rsid w:val="006A5528"/>
    <w:rsid w:val="006A5EAA"/>
    <w:rsid w:val="006A6D64"/>
    <w:rsid w:val="006A6D74"/>
    <w:rsid w:val="006C6E1E"/>
    <w:rsid w:val="006D1DF5"/>
    <w:rsid w:val="006E2C92"/>
    <w:rsid w:val="006E4C70"/>
    <w:rsid w:val="006E6747"/>
    <w:rsid w:val="006F140C"/>
    <w:rsid w:val="006F33E8"/>
    <w:rsid w:val="006F61A8"/>
    <w:rsid w:val="006F68F0"/>
    <w:rsid w:val="00712D9A"/>
    <w:rsid w:val="0071560A"/>
    <w:rsid w:val="00721040"/>
    <w:rsid w:val="00727901"/>
    <w:rsid w:val="00734EA8"/>
    <w:rsid w:val="00756CB8"/>
    <w:rsid w:val="00757903"/>
    <w:rsid w:val="00762E0A"/>
    <w:rsid w:val="00765E4A"/>
    <w:rsid w:val="007702BC"/>
    <w:rsid w:val="007725C6"/>
    <w:rsid w:val="007752FE"/>
    <w:rsid w:val="00775378"/>
    <w:rsid w:val="00783E24"/>
    <w:rsid w:val="007A049D"/>
    <w:rsid w:val="007A056A"/>
    <w:rsid w:val="007A1467"/>
    <w:rsid w:val="007A1781"/>
    <w:rsid w:val="007A4F08"/>
    <w:rsid w:val="007A66A8"/>
    <w:rsid w:val="007A7062"/>
    <w:rsid w:val="007B0EB1"/>
    <w:rsid w:val="007B2780"/>
    <w:rsid w:val="007D402F"/>
    <w:rsid w:val="007D5807"/>
    <w:rsid w:val="007E696C"/>
    <w:rsid w:val="007F339E"/>
    <w:rsid w:val="007F3D35"/>
    <w:rsid w:val="007F64AC"/>
    <w:rsid w:val="00802AA1"/>
    <w:rsid w:val="00802DE2"/>
    <w:rsid w:val="00804AB6"/>
    <w:rsid w:val="00806B0C"/>
    <w:rsid w:val="00812BFB"/>
    <w:rsid w:val="00814B30"/>
    <w:rsid w:val="0081666B"/>
    <w:rsid w:val="00817A08"/>
    <w:rsid w:val="00821C90"/>
    <w:rsid w:val="00822936"/>
    <w:rsid w:val="008357BA"/>
    <w:rsid w:val="0084077F"/>
    <w:rsid w:val="008442D7"/>
    <w:rsid w:val="008519BA"/>
    <w:rsid w:val="00857025"/>
    <w:rsid w:val="00863E96"/>
    <w:rsid w:val="00864CA7"/>
    <w:rsid w:val="00877280"/>
    <w:rsid w:val="008818F2"/>
    <w:rsid w:val="00882463"/>
    <w:rsid w:val="00885132"/>
    <w:rsid w:val="00890F04"/>
    <w:rsid w:val="008973E5"/>
    <w:rsid w:val="008A06E3"/>
    <w:rsid w:val="008A0E02"/>
    <w:rsid w:val="008B12A7"/>
    <w:rsid w:val="008B4144"/>
    <w:rsid w:val="008C3E79"/>
    <w:rsid w:val="008D297E"/>
    <w:rsid w:val="008E4B65"/>
    <w:rsid w:val="008E7B6A"/>
    <w:rsid w:val="008F37D8"/>
    <w:rsid w:val="008F7217"/>
    <w:rsid w:val="009151D2"/>
    <w:rsid w:val="009211A9"/>
    <w:rsid w:val="00926516"/>
    <w:rsid w:val="00933CCA"/>
    <w:rsid w:val="00942953"/>
    <w:rsid w:val="009508DC"/>
    <w:rsid w:val="00950A95"/>
    <w:rsid w:val="00954D93"/>
    <w:rsid w:val="009573A3"/>
    <w:rsid w:val="009721AD"/>
    <w:rsid w:val="0098413A"/>
    <w:rsid w:val="009860B1"/>
    <w:rsid w:val="00991494"/>
    <w:rsid w:val="00997F6B"/>
    <w:rsid w:val="009A732F"/>
    <w:rsid w:val="009A7768"/>
    <w:rsid w:val="009B0C5F"/>
    <w:rsid w:val="009B6831"/>
    <w:rsid w:val="009C33C9"/>
    <w:rsid w:val="009C57E3"/>
    <w:rsid w:val="009D326C"/>
    <w:rsid w:val="009D5A89"/>
    <w:rsid w:val="009E2550"/>
    <w:rsid w:val="009F0BC2"/>
    <w:rsid w:val="009F3087"/>
    <w:rsid w:val="009F6999"/>
    <w:rsid w:val="00A0247B"/>
    <w:rsid w:val="00A044DB"/>
    <w:rsid w:val="00A05A8D"/>
    <w:rsid w:val="00A068D7"/>
    <w:rsid w:val="00A14695"/>
    <w:rsid w:val="00A163C0"/>
    <w:rsid w:val="00A2339B"/>
    <w:rsid w:val="00A253C3"/>
    <w:rsid w:val="00A27740"/>
    <w:rsid w:val="00A27F5C"/>
    <w:rsid w:val="00A463E9"/>
    <w:rsid w:val="00A524EE"/>
    <w:rsid w:val="00A537B6"/>
    <w:rsid w:val="00A57943"/>
    <w:rsid w:val="00A7772C"/>
    <w:rsid w:val="00AA540E"/>
    <w:rsid w:val="00AE00D3"/>
    <w:rsid w:val="00AE254F"/>
    <w:rsid w:val="00AE459D"/>
    <w:rsid w:val="00AF09BA"/>
    <w:rsid w:val="00AF4690"/>
    <w:rsid w:val="00AF4BFF"/>
    <w:rsid w:val="00AF55C8"/>
    <w:rsid w:val="00B00C29"/>
    <w:rsid w:val="00B01ED0"/>
    <w:rsid w:val="00B06066"/>
    <w:rsid w:val="00B14886"/>
    <w:rsid w:val="00B14EB0"/>
    <w:rsid w:val="00B17003"/>
    <w:rsid w:val="00B26E7B"/>
    <w:rsid w:val="00B310A4"/>
    <w:rsid w:val="00B35139"/>
    <w:rsid w:val="00B4682E"/>
    <w:rsid w:val="00B520B0"/>
    <w:rsid w:val="00B71F69"/>
    <w:rsid w:val="00B7300E"/>
    <w:rsid w:val="00B85515"/>
    <w:rsid w:val="00B870CA"/>
    <w:rsid w:val="00B97E80"/>
    <w:rsid w:val="00BA51E1"/>
    <w:rsid w:val="00BA7880"/>
    <w:rsid w:val="00BB3568"/>
    <w:rsid w:val="00BB3D0B"/>
    <w:rsid w:val="00BD1820"/>
    <w:rsid w:val="00BD5952"/>
    <w:rsid w:val="00BE52D9"/>
    <w:rsid w:val="00BE660E"/>
    <w:rsid w:val="00BF20BF"/>
    <w:rsid w:val="00BF7391"/>
    <w:rsid w:val="00C12D0C"/>
    <w:rsid w:val="00C158E5"/>
    <w:rsid w:val="00C16D33"/>
    <w:rsid w:val="00C20C8F"/>
    <w:rsid w:val="00C22E1F"/>
    <w:rsid w:val="00C23B14"/>
    <w:rsid w:val="00C3640E"/>
    <w:rsid w:val="00C376F5"/>
    <w:rsid w:val="00C54594"/>
    <w:rsid w:val="00C5545B"/>
    <w:rsid w:val="00C607E8"/>
    <w:rsid w:val="00C627F9"/>
    <w:rsid w:val="00C66933"/>
    <w:rsid w:val="00C70720"/>
    <w:rsid w:val="00C7333B"/>
    <w:rsid w:val="00C73A81"/>
    <w:rsid w:val="00C7762A"/>
    <w:rsid w:val="00C8743F"/>
    <w:rsid w:val="00CA730A"/>
    <w:rsid w:val="00CA7EC2"/>
    <w:rsid w:val="00CC4E0E"/>
    <w:rsid w:val="00CC56D9"/>
    <w:rsid w:val="00CD004D"/>
    <w:rsid w:val="00CD1EFC"/>
    <w:rsid w:val="00CE5967"/>
    <w:rsid w:val="00D00C06"/>
    <w:rsid w:val="00D01AD6"/>
    <w:rsid w:val="00D12DA5"/>
    <w:rsid w:val="00D1572F"/>
    <w:rsid w:val="00D270CA"/>
    <w:rsid w:val="00D3229D"/>
    <w:rsid w:val="00D457C3"/>
    <w:rsid w:val="00D55020"/>
    <w:rsid w:val="00D57782"/>
    <w:rsid w:val="00D6462A"/>
    <w:rsid w:val="00D655E0"/>
    <w:rsid w:val="00D67D7D"/>
    <w:rsid w:val="00D75100"/>
    <w:rsid w:val="00D7769A"/>
    <w:rsid w:val="00D81EA2"/>
    <w:rsid w:val="00D92655"/>
    <w:rsid w:val="00D93161"/>
    <w:rsid w:val="00DB4E9F"/>
    <w:rsid w:val="00DB63FE"/>
    <w:rsid w:val="00DC4FBB"/>
    <w:rsid w:val="00DC7251"/>
    <w:rsid w:val="00DD1315"/>
    <w:rsid w:val="00DD1A39"/>
    <w:rsid w:val="00DE0977"/>
    <w:rsid w:val="00DE6E00"/>
    <w:rsid w:val="00DF286D"/>
    <w:rsid w:val="00E06B5E"/>
    <w:rsid w:val="00E0779C"/>
    <w:rsid w:val="00E36031"/>
    <w:rsid w:val="00E40C1D"/>
    <w:rsid w:val="00E43161"/>
    <w:rsid w:val="00E5383C"/>
    <w:rsid w:val="00E6275C"/>
    <w:rsid w:val="00E67578"/>
    <w:rsid w:val="00E711C3"/>
    <w:rsid w:val="00E716DE"/>
    <w:rsid w:val="00E85BDE"/>
    <w:rsid w:val="00E878E2"/>
    <w:rsid w:val="00E9399B"/>
    <w:rsid w:val="00E95328"/>
    <w:rsid w:val="00E9555A"/>
    <w:rsid w:val="00E96882"/>
    <w:rsid w:val="00EA153D"/>
    <w:rsid w:val="00EA60E2"/>
    <w:rsid w:val="00EC1200"/>
    <w:rsid w:val="00EC1AA7"/>
    <w:rsid w:val="00EC3748"/>
    <w:rsid w:val="00ED286B"/>
    <w:rsid w:val="00EE10F8"/>
    <w:rsid w:val="00EE5E38"/>
    <w:rsid w:val="00EF3316"/>
    <w:rsid w:val="00EF4512"/>
    <w:rsid w:val="00F01BBE"/>
    <w:rsid w:val="00F03193"/>
    <w:rsid w:val="00F03E6B"/>
    <w:rsid w:val="00F046D2"/>
    <w:rsid w:val="00F05CF7"/>
    <w:rsid w:val="00F112D1"/>
    <w:rsid w:val="00F163CB"/>
    <w:rsid w:val="00F17EC4"/>
    <w:rsid w:val="00F20E1C"/>
    <w:rsid w:val="00F2577A"/>
    <w:rsid w:val="00F25D3D"/>
    <w:rsid w:val="00F3280F"/>
    <w:rsid w:val="00F42039"/>
    <w:rsid w:val="00F45F3A"/>
    <w:rsid w:val="00F47545"/>
    <w:rsid w:val="00F6130F"/>
    <w:rsid w:val="00F61585"/>
    <w:rsid w:val="00F66E7D"/>
    <w:rsid w:val="00F72CE0"/>
    <w:rsid w:val="00F9087E"/>
    <w:rsid w:val="00F96C7C"/>
    <w:rsid w:val="00F975FE"/>
    <w:rsid w:val="00FA16D3"/>
    <w:rsid w:val="00FA19BE"/>
    <w:rsid w:val="00FA76B5"/>
    <w:rsid w:val="00FA7BD4"/>
    <w:rsid w:val="00FB1E9E"/>
    <w:rsid w:val="00FB6244"/>
    <w:rsid w:val="00FC1C8C"/>
    <w:rsid w:val="00FC3937"/>
    <w:rsid w:val="00FD2ABE"/>
    <w:rsid w:val="00FD6110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D67D7D"/>
    <w:rPr>
      <w:rFonts w:cs="Times New Roman"/>
      <w:b/>
      <w:bCs/>
      <w:color w:val="008000"/>
    </w:rPr>
  </w:style>
  <w:style w:type="character" w:customStyle="1" w:styleId="20">
    <w:name w:val="Заголовок 2 Знак"/>
    <w:basedOn w:val="a0"/>
    <w:link w:val="2"/>
    <w:uiPriority w:val="9"/>
    <w:semiHidden/>
    <w:rsid w:val="00DC72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0">
    <w:name w:val="No Spacing"/>
    <w:link w:val="af1"/>
    <w:uiPriority w:val="1"/>
    <w:qFormat/>
    <w:rsid w:val="0003366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033668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033668"/>
    <w:rPr>
      <w:rFonts w:ascii="Calibri" w:eastAsia="Times New Roman" w:hAnsi="Calibri" w:cs="Calibri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0E436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0E436D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af4">
    <w:name w:val="Таблицы (моноширинный)"/>
    <w:basedOn w:val="a"/>
    <w:next w:val="a"/>
    <w:rsid w:val="00E077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D67D7D"/>
    <w:rPr>
      <w:rFonts w:cs="Times New Roman"/>
      <w:b/>
      <w:bCs/>
      <w:color w:val="008000"/>
    </w:rPr>
  </w:style>
  <w:style w:type="character" w:customStyle="1" w:styleId="20">
    <w:name w:val="Заголовок 2 Знак"/>
    <w:basedOn w:val="a0"/>
    <w:link w:val="2"/>
    <w:uiPriority w:val="9"/>
    <w:semiHidden/>
    <w:rsid w:val="00DC72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0">
    <w:name w:val="No Spacing"/>
    <w:link w:val="af1"/>
    <w:uiPriority w:val="1"/>
    <w:qFormat/>
    <w:rsid w:val="0003366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033668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033668"/>
    <w:rPr>
      <w:rFonts w:ascii="Calibri" w:eastAsia="Times New Roman" w:hAnsi="Calibri" w:cs="Calibri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0E436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0E436D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af4">
    <w:name w:val="Таблицы (моноширинный)"/>
    <w:basedOn w:val="a"/>
    <w:next w:val="a"/>
    <w:rsid w:val="00E077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1727-5909-4A51-AA1D-9368DF7F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3891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Гайнутдинова Альбина Ренатовна</cp:lastModifiedBy>
  <cp:revision>3</cp:revision>
  <cp:lastPrinted>2017-11-24T10:17:00Z</cp:lastPrinted>
  <dcterms:created xsi:type="dcterms:W3CDTF">2021-03-09T05:45:00Z</dcterms:created>
  <dcterms:modified xsi:type="dcterms:W3CDTF">2021-03-11T05:34:00Z</dcterms:modified>
</cp:coreProperties>
</file>